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665700" w:rsidRDefault="0012329D" w:rsidP="0098644F">
      <w:pPr>
        <w:pStyle w:val="NormalWeb"/>
        <w:spacing w:before="120" w:beforeAutospacing="0" w:after="120" w:afterAutospacing="0"/>
        <w:rPr>
          <w:rFonts w:asciiTheme="minorHAnsi" w:hAnsiTheme="minorHAnsi" w:cstheme="minorHAnsi"/>
          <w:sz w:val="22"/>
          <w:szCs w:val="22"/>
          <w:lang w:val="en-US"/>
        </w:rPr>
      </w:pPr>
      <w:r w:rsidRPr="00665700">
        <w:rPr>
          <w:rFonts w:asciiTheme="minorHAnsi" w:hAnsiTheme="minorHAnsi" w:cstheme="minorHAnsi"/>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665700" w:rsidRDefault="009671E0" w:rsidP="009671E0">
      <w:pPr>
        <w:pStyle w:val="Heading1"/>
        <w:spacing w:before="0" w:after="0"/>
        <w:jc w:val="center"/>
        <w:rPr>
          <w:rFonts w:asciiTheme="minorHAnsi" w:hAnsiTheme="minorHAnsi" w:cstheme="minorHAnsi"/>
          <w:color w:val="E36C0A" w:themeColor="accent6" w:themeShade="BF"/>
          <w:sz w:val="28"/>
          <w:szCs w:val="28"/>
        </w:rPr>
      </w:pPr>
      <w:r w:rsidRPr="00665700">
        <w:rPr>
          <w:rFonts w:asciiTheme="minorHAnsi" w:hAnsiTheme="minorHAnsi" w:cstheme="minorHAnsi"/>
          <w:color w:val="E36C0A" w:themeColor="accent6" w:themeShade="BF"/>
          <w:sz w:val="28"/>
          <w:szCs w:val="28"/>
        </w:rPr>
        <w:t>1. INVITATION TO TENDER</w:t>
      </w:r>
    </w:p>
    <w:p w14:paraId="14D95003" w14:textId="77777777" w:rsidR="00EA133D" w:rsidRPr="00665700"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3BE35700" w:rsidR="00EA133D" w:rsidRPr="00665700" w:rsidRDefault="002730A2" w:rsidP="002C06CA">
      <w:pPr>
        <w:pStyle w:val="Heading5"/>
        <w:jc w:val="left"/>
        <w:rPr>
          <w:rFonts w:asciiTheme="minorHAnsi" w:hAnsiTheme="minorHAnsi" w:cstheme="minorHAnsi"/>
          <w:b/>
          <w:i w:val="0"/>
          <w:sz w:val="28"/>
          <w:szCs w:val="28"/>
        </w:rPr>
      </w:pPr>
      <w:r w:rsidRPr="00665700">
        <w:rPr>
          <w:rFonts w:asciiTheme="minorHAnsi" w:hAnsiTheme="minorHAnsi" w:cstheme="minorHAnsi"/>
          <w:b/>
          <w:i w:val="0"/>
          <w:sz w:val="28"/>
          <w:szCs w:val="28"/>
        </w:rPr>
        <w:t>Ref:</w:t>
      </w:r>
      <w:r w:rsidR="00370B58" w:rsidRPr="00665700">
        <w:rPr>
          <w:rFonts w:asciiTheme="minorHAnsi" w:hAnsiTheme="minorHAnsi" w:cstheme="minorHAnsi"/>
          <w:b/>
          <w:i w:val="0"/>
          <w:sz w:val="28"/>
          <w:szCs w:val="28"/>
        </w:rPr>
        <w:t xml:space="preserve"> </w:t>
      </w:r>
      <w:bookmarkStart w:id="0" w:name="_Hlk106021420"/>
      <w:r w:rsidR="00731927" w:rsidRPr="00731927">
        <w:rPr>
          <w:rFonts w:asciiTheme="minorHAnsi" w:hAnsiTheme="minorHAnsi" w:cstheme="minorHAnsi"/>
          <w:b/>
          <w:i w:val="0"/>
          <w:sz w:val="28"/>
          <w:szCs w:val="28"/>
        </w:rPr>
        <w:t>Hydroponic rooms project</w:t>
      </w:r>
      <w:bookmarkEnd w:id="0"/>
    </w:p>
    <w:p w14:paraId="6157092F" w14:textId="2DF89C31" w:rsidR="00EA133D" w:rsidRPr="00665700" w:rsidRDefault="008409D2" w:rsidP="008C1125">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Date of </w:t>
      </w:r>
      <w:r w:rsidR="00566639" w:rsidRPr="00665700">
        <w:rPr>
          <w:rFonts w:asciiTheme="minorHAnsi" w:hAnsiTheme="minorHAnsi" w:cstheme="minorHAnsi"/>
          <w:color w:val="A6A6A6" w:themeColor="background1" w:themeShade="A6"/>
          <w:sz w:val="28"/>
          <w:szCs w:val="28"/>
        </w:rPr>
        <w:t>Advertisement</w:t>
      </w:r>
      <w:r w:rsidRPr="00665700">
        <w:rPr>
          <w:rFonts w:asciiTheme="minorHAnsi" w:hAnsiTheme="minorHAnsi" w:cstheme="minorHAnsi"/>
          <w:color w:val="A6A6A6" w:themeColor="background1" w:themeShade="A6"/>
          <w:sz w:val="28"/>
          <w:szCs w:val="28"/>
        </w:rPr>
        <w:t xml:space="preserve">: </w:t>
      </w:r>
      <w:r w:rsidR="00CF5B99">
        <w:rPr>
          <w:rFonts w:asciiTheme="minorHAnsi" w:hAnsiTheme="minorHAnsi" w:cstheme="minorHAnsi"/>
          <w:color w:val="A6A6A6" w:themeColor="background1" w:themeShade="A6"/>
          <w:sz w:val="28"/>
          <w:szCs w:val="28"/>
        </w:rPr>
        <w:t>June</w:t>
      </w:r>
      <w:r w:rsidR="005155DB" w:rsidRPr="00665700">
        <w:rPr>
          <w:rFonts w:asciiTheme="minorHAnsi" w:hAnsiTheme="minorHAnsi" w:cstheme="minorHAnsi"/>
          <w:color w:val="A6A6A6" w:themeColor="background1" w:themeShade="A6"/>
          <w:sz w:val="28"/>
          <w:szCs w:val="28"/>
        </w:rPr>
        <w:t xml:space="preserve"> </w:t>
      </w:r>
      <w:r w:rsidR="00CF5B99">
        <w:rPr>
          <w:rFonts w:asciiTheme="minorHAnsi" w:hAnsiTheme="minorHAnsi" w:cstheme="minorHAnsi"/>
          <w:color w:val="A6A6A6" w:themeColor="background1" w:themeShade="A6"/>
          <w:sz w:val="28"/>
          <w:szCs w:val="28"/>
        </w:rPr>
        <w:t>1</w:t>
      </w:r>
      <w:r w:rsidR="00D47437">
        <w:rPr>
          <w:rFonts w:asciiTheme="minorHAnsi" w:hAnsiTheme="minorHAnsi" w:cstheme="minorHAnsi"/>
          <w:color w:val="A6A6A6" w:themeColor="background1" w:themeShade="A6"/>
          <w:sz w:val="28"/>
          <w:szCs w:val="28"/>
        </w:rPr>
        <w:t>3</w:t>
      </w:r>
      <w:r w:rsidR="00075BC1" w:rsidRPr="00665700">
        <w:rPr>
          <w:rFonts w:asciiTheme="minorHAnsi" w:hAnsiTheme="minorHAnsi" w:cstheme="minorHAnsi"/>
          <w:color w:val="A6A6A6" w:themeColor="background1" w:themeShade="A6"/>
          <w:sz w:val="28"/>
          <w:szCs w:val="28"/>
        </w:rPr>
        <w:t>, 202</w:t>
      </w:r>
      <w:r w:rsidR="00E32DA8">
        <w:rPr>
          <w:rFonts w:asciiTheme="minorHAnsi" w:hAnsiTheme="minorHAnsi" w:cstheme="minorHAnsi"/>
          <w:color w:val="A6A6A6" w:themeColor="background1" w:themeShade="A6"/>
          <w:sz w:val="28"/>
          <w:szCs w:val="28"/>
        </w:rPr>
        <w:t>2</w:t>
      </w:r>
      <w:r w:rsidR="00AC0A7C" w:rsidRPr="00665700">
        <w:rPr>
          <w:rFonts w:asciiTheme="minorHAnsi" w:hAnsiTheme="minorHAnsi" w:cstheme="minorHAnsi"/>
          <w:color w:val="A6A6A6" w:themeColor="background1" w:themeShade="A6"/>
          <w:sz w:val="28"/>
          <w:szCs w:val="28"/>
        </w:rPr>
        <w:t>.</w:t>
      </w:r>
    </w:p>
    <w:p w14:paraId="4B5F4621" w14:textId="76411E08" w:rsidR="009671E0" w:rsidRPr="00665700" w:rsidRDefault="009671E0" w:rsidP="005155DB">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Deadline for </w:t>
      </w:r>
      <w:r w:rsidR="00AA4A0B" w:rsidRPr="00665700">
        <w:rPr>
          <w:rFonts w:asciiTheme="minorHAnsi" w:hAnsiTheme="minorHAnsi" w:cstheme="minorHAnsi"/>
          <w:color w:val="A6A6A6" w:themeColor="background1" w:themeShade="A6"/>
          <w:sz w:val="28"/>
          <w:szCs w:val="28"/>
        </w:rPr>
        <w:t>queries after receiving RFQ documentation</w:t>
      </w:r>
      <w:r w:rsidRPr="00665700">
        <w:rPr>
          <w:rFonts w:asciiTheme="minorHAnsi" w:hAnsiTheme="minorHAnsi" w:cstheme="minorHAnsi"/>
          <w:color w:val="A6A6A6" w:themeColor="background1" w:themeShade="A6"/>
          <w:sz w:val="28"/>
          <w:szCs w:val="28"/>
        </w:rPr>
        <w:t>:</w:t>
      </w:r>
      <w:r w:rsidR="00CF5B99">
        <w:rPr>
          <w:rFonts w:asciiTheme="minorHAnsi" w:hAnsiTheme="minorHAnsi" w:cstheme="minorHAnsi"/>
          <w:color w:val="A6A6A6" w:themeColor="background1" w:themeShade="A6"/>
          <w:sz w:val="28"/>
          <w:szCs w:val="28"/>
        </w:rPr>
        <w:t xml:space="preserve"> June</w:t>
      </w:r>
      <w:r w:rsidR="005155DB" w:rsidRPr="00665700">
        <w:rPr>
          <w:rFonts w:asciiTheme="minorHAnsi" w:hAnsiTheme="minorHAnsi" w:cstheme="minorHAnsi"/>
          <w:color w:val="A6A6A6" w:themeColor="background1" w:themeShade="A6"/>
          <w:sz w:val="28"/>
          <w:szCs w:val="28"/>
        </w:rPr>
        <w:t xml:space="preserve"> </w:t>
      </w:r>
      <w:r w:rsidR="00CF5B99">
        <w:rPr>
          <w:rFonts w:asciiTheme="minorHAnsi" w:hAnsiTheme="minorHAnsi" w:cstheme="minorHAnsi"/>
          <w:color w:val="A6A6A6" w:themeColor="background1" w:themeShade="A6"/>
          <w:sz w:val="28"/>
          <w:szCs w:val="28"/>
        </w:rPr>
        <w:t>20</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2</w:t>
      </w:r>
      <w:r w:rsidR="00FE6B83" w:rsidRPr="00665700">
        <w:rPr>
          <w:rFonts w:asciiTheme="minorHAnsi" w:hAnsiTheme="minorHAnsi" w:cstheme="minorHAnsi"/>
          <w:color w:val="A6A6A6" w:themeColor="background1" w:themeShade="A6"/>
          <w:sz w:val="28"/>
          <w:szCs w:val="28"/>
        </w:rPr>
        <w:t>, at 12:00</w:t>
      </w:r>
      <w:r w:rsidR="00AC0A7C" w:rsidRPr="00665700">
        <w:rPr>
          <w:rFonts w:asciiTheme="minorHAnsi" w:hAnsiTheme="minorHAnsi" w:cstheme="minorHAnsi"/>
          <w:color w:val="A6A6A6" w:themeColor="background1" w:themeShade="A6"/>
          <w:sz w:val="28"/>
          <w:szCs w:val="28"/>
        </w:rPr>
        <w:t>.</w:t>
      </w:r>
      <w:r w:rsidR="00243D9E" w:rsidRPr="00665700">
        <w:rPr>
          <w:rFonts w:asciiTheme="minorHAnsi" w:hAnsiTheme="minorHAnsi" w:cstheme="minorHAnsi"/>
          <w:color w:val="A6A6A6" w:themeColor="background1" w:themeShade="A6"/>
          <w:sz w:val="28"/>
          <w:szCs w:val="28"/>
        </w:rPr>
        <w:t xml:space="preserve">  </w:t>
      </w:r>
    </w:p>
    <w:p w14:paraId="21122E4A" w14:textId="733A66A2" w:rsidR="00BA7594" w:rsidRPr="00665700" w:rsidRDefault="009671E0" w:rsidP="005155DB">
      <w:pPr>
        <w:pStyle w:val="BodyText"/>
        <w:spacing w:before="240" w:after="120"/>
        <w:rPr>
          <w:rFonts w:asciiTheme="minorHAnsi" w:hAnsiTheme="minorHAnsi" w:cstheme="minorHAnsi"/>
          <w:i/>
          <w:iCs/>
          <w:color w:val="FF0000"/>
          <w:sz w:val="28"/>
          <w:szCs w:val="28"/>
          <w:u w:val="single"/>
        </w:rPr>
      </w:pPr>
      <w:r w:rsidRPr="00665700">
        <w:rPr>
          <w:rFonts w:asciiTheme="minorHAnsi" w:hAnsiTheme="minorHAnsi" w:cstheme="minorHAnsi"/>
          <w:color w:val="A6A6A6" w:themeColor="background1" w:themeShade="A6"/>
          <w:sz w:val="28"/>
          <w:szCs w:val="28"/>
        </w:rPr>
        <w:t xml:space="preserve">Deadline of submission: </w:t>
      </w:r>
      <w:r w:rsidR="00CF5B99">
        <w:rPr>
          <w:rFonts w:asciiTheme="minorHAnsi" w:hAnsiTheme="minorHAnsi" w:cstheme="minorHAnsi"/>
          <w:color w:val="A6A6A6" w:themeColor="background1" w:themeShade="A6"/>
          <w:sz w:val="28"/>
          <w:szCs w:val="28"/>
        </w:rPr>
        <w:t>July</w:t>
      </w:r>
      <w:r w:rsidR="005155DB" w:rsidRPr="00665700">
        <w:rPr>
          <w:rFonts w:asciiTheme="minorHAnsi" w:hAnsiTheme="minorHAnsi" w:cstheme="minorHAnsi"/>
          <w:color w:val="A6A6A6" w:themeColor="background1" w:themeShade="A6"/>
          <w:sz w:val="28"/>
          <w:szCs w:val="28"/>
        </w:rPr>
        <w:t xml:space="preserve"> </w:t>
      </w:r>
      <w:r w:rsidR="00CF5B99">
        <w:rPr>
          <w:rFonts w:asciiTheme="minorHAnsi" w:hAnsiTheme="minorHAnsi" w:cstheme="minorHAnsi"/>
          <w:color w:val="A6A6A6" w:themeColor="background1" w:themeShade="A6"/>
          <w:sz w:val="28"/>
          <w:szCs w:val="28"/>
        </w:rPr>
        <w:t>1</w:t>
      </w:r>
      <w:r w:rsidR="00D47437">
        <w:rPr>
          <w:rFonts w:asciiTheme="minorHAnsi" w:hAnsiTheme="minorHAnsi" w:cstheme="minorHAnsi"/>
          <w:color w:val="A6A6A6" w:themeColor="background1" w:themeShade="A6"/>
          <w:sz w:val="28"/>
          <w:szCs w:val="28"/>
        </w:rPr>
        <w:t>1</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 xml:space="preserve">2 </w:t>
      </w:r>
      <w:r w:rsidR="00FE6B83" w:rsidRPr="00665700">
        <w:rPr>
          <w:rFonts w:asciiTheme="minorHAnsi" w:hAnsiTheme="minorHAnsi" w:cstheme="minorHAnsi"/>
          <w:color w:val="A6A6A6" w:themeColor="background1" w:themeShade="A6"/>
          <w:sz w:val="28"/>
          <w:szCs w:val="28"/>
        </w:rPr>
        <w:t>at 14:00</w:t>
      </w:r>
      <w:r w:rsidRPr="00665700" w:rsidDel="009671E0">
        <w:rPr>
          <w:rFonts w:asciiTheme="minorHAnsi" w:hAnsiTheme="minorHAnsi" w:cstheme="minorHAnsi"/>
          <w:color w:val="A6A6A6" w:themeColor="background1" w:themeShade="A6"/>
          <w:sz w:val="28"/>
          <w:szCs w:val="28"/>
        </w:rPr>
        <w:t xml:space="preserve"> </w:t>
      </w:r>
      <w:r w:rsidR="00731927" w:rsidRPr="00576328">
        <w:rPr>
          <w:rFonts w:asciiTheme="minorHAnsi" w:hAnsiTheme="minorHAnsi" w:cstheme="minorHAnsi"/>
          <w:i/>
          <w:iCs/>
          <w:color w:val="FF0000"/>
          <w:sz w:val="28"/>
          <w:szCs w:val="28"/>
          <w:u w:val="single"/>
        </w:rPr>
        <w:t>bid shall be valid for no less than 1 year from the date of submission.</w:t>
      </w:r>
    </w:p>
    <w:p w14:paraId="490DDD1F" w14:textId="0E528A13" w:rsidR="00C01344" w:rsidRPr="00665700" w:rsidRDefault="004B156D" w:rsidP="005155DB">
      <w:pPr>
        <w:pStyle w:val="BodyText"/>
        <w:spacing w:before="240" w:after="120"/>
        <w:rPr>
          <w:rFonts w:asciiTheme="minorHAnsi" w:hAnsiTheme="minorHAnsi" w:cstheme="minorHAnsi"/>
          <w:kern w:val="32"/>
          <w:sz w:val="28"/>
          <w:szCs w:val="28"/>
        </w:rPr>
      </w:pPr>
      <w:r w:rsidRPr="00665700">
        <w:rPr>
          <w:rFonts w:asciiTheme="minorHAnsi" w:hAnsiTheme="minorHAnsi" w:cstheme="minorHAnsi"/>
          <w:kern w:val="32"/>
          <w:sz w:val="28"/>
          <w:szCs w:val="28"/>
        </w:rPr>
        <w:t xml:space="preserve">Delivery </w:t>
      </w:r>
      <w:r w:rsidR="004271D2" w:rsidRPr="00665700">
        <w:rPr>
          <w:rFonts w:asciiTheme="minorHAnsi" w:hAnsiTheme="minorHAnsi" w:cstheme="minorHAnsi"/>
          <w:kern w:val="32"/>
          <w:sz w:val="28"/>
          <w:szCs w:val="28"/>
        </w:rPr>
        <w:t>timeframe</w:t>
      </w:r>
      <w:r w:rsidRPr="00665700">
        <w:rPr>
          <w:rFonts w:asciiTheme="minorHAnsi" w:hAnsiTheme="minorHAnsi" w:cstheme="minorHAnsi"/>
          <w:kern w:val="32"/>
          <w:sz w:val="28"/>
          <w:szCs w:val="28"/>
        </w:rPr>
        <w:t xml:space="preserve">: </w:t>
      </w:r>
      <w:r w:rsidR="000B0D4A" w:rsidRPr="00665700">
        <w:rPr>
          <w:rFonts w:asciiTheme="minorHAnsi" w:hAnsiTheme="minorHAnsi" w:cstheme="minorHAnsi"/>
          <w:kern w:val="32"/>
          <w:sz w:val="28"/>
          <w:szCs w:val="28"/>
        </w:rPr>
        <w:t>(</w:t>
      </w:r>
      <w:r w:rsidR="00AA7A1F">
        <w:rPr>
          <w:rFonts w:asciiTheme="minorHAnsi" w:hAnsiTheme="minorHAnsi" w:cstheme="minorHAnsi"/>
          <w:kern w:val="32"/>
          <w:sz w:val="28"/>
          <w:szCs w:val="28"/>
        </w:rPr>
        <w:t xml:space="preserve">   </w:t>
      </w:r>
      <w:r w:rsidR="00896F27">
        <w:rPr>
          <w:rFonts w:asciiTheme="minorHAnsi" w:hAnsiTheme="minorHAnsi" w:cstheme="minorHAnsi"/>
          <w:kern w:val="32"/>
          <w:sz w:val="28"/>
          <w:szCs w:val="28"/>
        </w:rPr>
        <w:t xml:space="preserve">            </w:t>
      </w:r>
      <w:r w:rsidR="00AA7A1F">
        <w:rPr>
          <w:rFonts w:asciiTheme="minorHAnsi" w:hAnsiTheme="minorHAnsi" w:cstheme="minorHAnsi"/>
          <w:kern w:val="32"/>
          <w:sz w:val="28"/>
          <w:szCs w:val="28"/>
        </w:rPr>
        <w:t xml:space="preserve"> </w:t>
      </w:r>
      <w:r w:rsidRPr="00665700">
        <w:rPr>
          <w:rFonts w:asciiTheme="minorHAnsi" w:hAnsiTheme="minorHAnsi" w:cstheme="minorHAnsi"/>
          <w:kern w:val="32"/>
          <w:sz w:val="28"/>
          <w:szCs w:val="28"/>
        </w:rPr>
        <w:t>) Days after signing</w:t>
      </w:r>
      <w:r w:rsidR="00566639" w:rsidRPr="00665700">
        <w:rPr>
          <w:rFonts w:asciiTheme="minorHAnsi" w:hAnsiTheme="minorHAnsi" w:cstheme="minorHAnsi"/>
          <w:kern w:val="32"/>
          <w:sz w:val="28"/>
          <w:szCs w:val="28"/>
        </w:rPr>
        <w:t xml:space="preserve"> </w:t>
      </w:r>
      <w:r w:rsidRPr="00665700">
        <w:rPr>
          <w:rFonts w:asciiTheme="minorHAnsi" w:hAnsiTheme="minorHAnsi" w:cstheme="minorHAnsi"/>
          <w:kern w:val="32"/>
          <w:sz w:val="28"/>
          <w:szCs w:val="28"/>
        </w:rPr>
        <w:t>P</w:t>
      </w:r>
      <w:r w:rsidR="00330AB3" w:rsidRPr="00665700">
        <w:rPr>
          <w:rFonts w:asciiTheme="minorHAnsi" w:hAnsiTheme="minorHAnsi" w:cstheme="minorHAnsi"/>
          <w:kern w:val="32"/>
          <w:sz w:val="28"/>
          <w:szCs w:val="28"/>
        </w:rPr>
        <w:t xml:space="preserve">urchase </w:t>
      </w:r>
      <w:r w:rsidRPr="00665700">
        <w:rPr>
          <w:rFonts w:asciiTheme="minorHAnsi" w:hAnsiTheme="minorHAnsi" w:cstheme="minorHAnsi"/>
          <w:kern w:val="32"/>
          <w:sz w:val="28"/>
          <w:szCs w:val="28"/>
        </w:rPr>
        <w:t>O</w:t>
      </w:r>
      <w:r w:rsidR="00330AB3" w:rsidRPr="00665700">
        <w:rPr>
          <w:rFonts w:asciiTheme="minorHAnsi" w:hAnsiTheme="minorHAnsi" w:cstheme="minorHAnsi"/>
          <w:kern w:val="32"/>
          <w:sz w:val="28"/>
          <w:szCs w:val="28"/>
        </w:rPr>
        <w:t>rder.</w:t>
      </w:r>
      <w:r w:rsidR="00C01344" w:rsidRPr="00665700">
        <w:rPr>
          <w:rFonts w:asciiTheme="minorHAnsi" w:hAnsiTheme="minorHAnsi" w:cstheme="minorHAnsi"/>
          <w:kern w:val="32"/>
          <w:sz w:val="28"/>
          <w:szCs w:val="28"/>
        </w:rPr>
        <w:t xml:space="preserve"> </w:t>
      </w:r>
    </w:p>
    <w:p w14:paraId="34A5C52A" w14:textId="77777777" w:rsidR="00E03341" w:rsidRPr="00665700" w:rsidRDefault="00E03341" w:rsidP="006C795E">
      <w:pPr>
        <w:pStyle w:val="BodyText"/>
        <w:spacing w:before="240" w:after="120"/>
        <w:rPr>
          <w:rFonts w:asciiTheme="minorHAnsi" w:hAnsiTheme="minorHAnsi" w:cstheme="minorHAnsi"/>
          <w:b w:val="0"/>
          <w:sz w:val="28"/>
          <w:szCs w:val="22"/>
        </w:rPr>
      </w:pPr>
      <w:r w:rsidRPr="00665700">
        <w:rPr>
          <w:rFonts w:asciiTheme="minorHAnsi" w:hAnsiTheme="minorHAnsi" w:cstheme="minorHAnsi"/>
          <w:sz w:val="28"/>
          <w:szCs w:val="22"/>
        </w:rPr>
        <w:t>About CARE International</w:t>
      </w:r>
    </w:p>
    <w:p w14:paraId="5689BD84" w14:textId="77777777" w:rsidR="00E03341" w:rsidRPr="00665700" w:rsidRDefault="00E03341" w:rsidP="00E03341">
      <w:pPr>
        <w:pStyle w:val="NormalWeb"/>
        <w:rPr>
          <w:rFonts w:asciiTheme="minorHAnsi" w:hAnsiTheme="minorHAnsi" w:cstheme="minorHAnsi"/>
          <w:sz w:val="22"/>
          <w:szCs w:val="22"/>
          <w:lang w:val="en-AU"/>
        </w:rPr>
      </w:pPr>
      <w:r w:rsidRPr="00665700">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3EA61CE1" w:rsidR="0098644F" w:rsidRPr="00665700" w:rsidRDefault="004D2CB7" w:rsidP="005155DB">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CARE</w:t>
      </w:r>
      <w:r w:rsidR="00E03341" w:rsidRPr="00665700">
        <w:rPr>
          <w:rFonts w:asciiTheme="minorHAnsi" w:hAnsiTheme="minorHAnsi" w:cstheme="minorHAnsi"/>
          <w:szCs w:val="22"/>
          <w:lang w:val="en-AU"/>
        </w:rPr>
        <w:t xml:space="preserve"> invites eligible bidders to submit sealed bids for the supply of</w:t>
      </w:r>
      <w:r w:rsidR="00CF5B99">
        <w:rPr>
          <w:rFonts w:asciiTheme="minorHAnsi" w:hAnsiTheme="minorHAnsi" w:cstheme="minorHAnsi"/>
          <w:szCs w:val="22"/>
          <w:lang w:val="en-AU"/>
        </w:rPr>
        <w:t xml:space="preserve"> </w:t>
      </w:r>
      <w:r w:rsidR="00CF5B99">
        <w:rPr>
          <w:rFonts w:asciiTheme="minorHAnsi" w:hAnsiTheme="minorHAnsi" w:cstheme="minorHAnsi"/>
          <w:b/>
          <w:i/>
          <w:szCs w:val="22"/>
        </w:rPr>
        <w:t>Hydroponic rooms project</w:t>
      </w:r>
      <w:r w:rsidR="00E03341" w:rsidRPr="00665700">
        <w:rPr>
          <w:rFonts w:asciiTheme="minorHAnsi" w:hAnsiTheme="minorHAnsi" w:cstheme="minorHAnsi"/>
          <w:szCs w:val="22"/>
          <w:lang w:val="en-AU"/>
        </w:rPr>
        <w:t>, in compliance with specific criteria for quality, origin, delivery set forth in the technical specifications below.</w:t>
      </w:r>
    </w:p>
    <w:p w14:paraId="2D0F1055" w14:textId="0AC79745" w:rsidR="00DD185D" w:rsidRPr="00665700" w:rsidRDefault="00DD185D" w:rsidP="00CF5B99">
      <w:pPr>
        <w:spacing w:before="120" w:after="120"/>
        <w:jc w:val="both"/>
        <w:rPr>
          <w:rFonts w:asciiTheme="minorHAnsi" w:hAnsiTheme="minorHAnsi" w:cstheme="minorHAnsi"/>
          <w:b/>
          <w:szCs w:val="22"/>
          <w:lang w:val="en-AU"/>
        </w:rPr>
      </w:pPr>
      <w:r w:rsidRPr="00665700">
        <w:rPr>
          <w:rFonts w:asciiTheme="minorHAnsi" w:hAnsiTheme="minorHAnsi" w:cstheme="minorHAnsi"/>
          <w:szCs w:val="22"/>
          <w:lang w:val="en-AU"/>
        </w:rPr>
        <w:t xml:space="preserve">The organization is soliciting sealed bids to award a </w:t>
      </w:r>
      <w:r w:rsidR="005155DB" w:rsidRPr="00665700">
        <w:rPr>
          <w:rFonts w:asciiTheme="minorHAnsi" w:hAnsiTheme="minorHAnsi" w:cstheme="minorHAnsi"/>
          <w:szCs w:val="22"/>
          <w:lang w:val="en-AU"/>
        </w:rPr>
        <w:t>Supply C</w:t>
      </w:r>
      <w:r w:rsidRPr="00665700">
        <w:rPr>
          <w:rFonts w:asciiTheme="minorHAnsi" w:hAnsiTheme="minorHAnsi" w:cstheme="minorHAnsi"/>
          <w:szCs w:val="22"/>
          <w:lang w:val="en-AU"/>
        </w:rPr>
        <w:t xml:space="preserve">ontract of the </w:t>
      </w:r>
      <w:r w:rsidR="00CF5B99">
        <w:rPr>
          <w:rFonts w:asciiTheme="minorHAnsi" w:hAnsiTheme="minorHAnsi" w:cstheme="minorHAnsi"/>
          <w:b/>
          <w:i/>
          <w:szCs w:val="22"/>
        </w:rPr>
        <w:t>Hydroponic rooms project.</w:t>
      </w:r>
    </w:p>
    <w:p w14:paraId="7246EEAD" w14:textId="402460D6" w:rsidR="00A71842" w:rsidRPr="00665700" w:rsidRDefault="00A71842" w:rsidP="00A71842">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By responding to this </w:t>
      </w:r>
      <w:r w:rsidR="00330AB3" w:rsidRPr="00665700">
        <w:rPr>
          <w:rFonts w:asciiTheme="minorHAnsi" w:hAnsiTheme="minorHAnsi" w:cstheme="minorHAnsi"/>
          <w:szCs w:val="22"/>
          <w:lang w:val="en-AU"/>
        </w:rPr>
        <w:t>RFQ</w:t>
      </w:r>
      <w:r w:rsidRPr="00665700">
        <w:rPr>
          <w:rFonts w:asciiTheme="minorHAnsi" w:hAnsiTheme="minorHAnsi" w:cstheme="minorHAnsi"/>
          <w:szCs w:val="22"/>
          <w:lang w:val="en-AU"/>
        </w:rPr>
        <w:t>, the bidder agrees to perform in accordance with the terms and conditions set forth in this document in the event that the response is selected for contract award regardless of whether award is made in whole or part and whether award is made as a primary or secondary contract source.</w:t>
      </w:r>
    </w:p>
    <w:p w14:paraId="1497EC04" w14:textId="59DC8DA4" w:rsidR="00CF5B99" w:rsidRDefault="00790AAF" w:rsidP="00CF5B99">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Vendor will ensure that the </w:t>
      </w:r>
      <w:r w:rsidR="005155DB" w:rsidRPr="00665700">
        <w:rPr>
          <w:rFonts w:asciiTheme="minorHAnsi" w:hAnsiTheme="minorHAnsi" w:cstheme="minorHAnsi"/>
          <w:szCs w:val="22"/>
          <w:lang w:val="en-AU"/>
        </w:rPr>
        <w:t>works</w:t>
      </w:r>
      <w:r w:rsidRPr="00665700">
        <w:rPr>
          <w:rFonts w:asciiTheme="minorHAnsi" w:hAnsiTheme="minorHAnsi" w:cstheme="minorHAnsi"/>
          <w:szCs w:val="22"/>
          <w:lang w:val="en-AU"/>
        </w:rPr>
        <w:t xml:space="preserve"> required by the organization are available </w:t>
      </w:r>
      <w:r w:rsidR="005155DB" w:rsidRPr="00665700">
        <w:rPr>
          <w:rFonts w:asciiTheme="minorHAnsi" w:hAnsiTheme="minorHAnsi" w:cstheme="minorHAnsi"/>
          <w:szCs w:val="22"/>
          <w:lang w:val="en-AU"/>
        </w:rPr>
        <w:t>and</w:t>
      </w:r>
      <w:r w:rsidRPr="00665700">
        <w:rPr>
          <w:rFonts w:asciiTheme="minorHAnsi" w:hAnsiTheme="minorHAnsi" w:cstheme="minorHAnsi"/>
          <w:szCs w:val="22"/>
          <w:lang w:val="en-AU"/>
        </w:rPr>
        <w:t xml:space="preserve"> to be delivered according to </w:t>
      </w:r>
      <w:r w:rsidR="005155DB" w:rsidRPr="00665700">
        <w:rPr>
          <w:rFonts w:asciiTheme="minorHAnsi" w:hAnsiTheme="minorHAnsi" w:cstheme="minorHAnsi"/>
          <w:szCs w:val="22"/>
          <w:lang w:val="en-AU"/>
        </w:rPr>
        <w:t>work plan</w:t>
      </w:r>
      <w:r w:rsidRPr="00665700">
        <w:rPr>
          <w:rFonts w:asciiTheme="minorHAnsi" w:hAnsiTheme="minorHAnsi" w:cstheme="minorHAnsi"/>
          <w:szCs w:val="22"/>
          <w:lang w:val="en-AU"/>
        </w:rPr>
        <w:t xml:space="preserve"> a</w:t>
      </w:r>
      <w:r w:rsidR="005155DB" w:rsidRPr="00665700">
        <w:rPr>
          <w:rFonts w:asciiTheme="minorHAnsi" w:hAnsiTheme="minorHAnsi" w:cstheme="minorHAnsi"/>
          <w:szCs w:val="22"/>
          <w:lang w:val="en-AU"/>
        </w:rPr>
        <w:t>nd Purchase Order</w:t>
      </w:r>
      <w:r w:rsidRPr="00665700">
        <w:rPr>
          <w:rFonts w:asciiTheme="minorHAnsi" w:hAnsiTheme="minorHAnsi" w:cstheme="minorHAnsi"/>
          <w:szCs w:val="22"/>
          <w:lang w:val="en-AU"/>
        </w:rPr>
        <w:t xml:space="preserve"> agreed between </w:t>
      </w:r>
      <w:r w:rsidR="00566639" w:rsidRPr="00665700">
        <w:rPr>
          <w:rFonts w:asciiTheme="minorHAnsi" w:hAnsiTheme="minorHAnsi" w:cstheme="minorHAnsi"/>
          <w:szCs w:val="22"/>
          <w:lang w:val="en-AU"/>
        </w:rPr>
        <w:t xml:space="preserve">CARE </w:t>
      </w:r>
      <w:r w:rsidRPr="00665700">
        <w:rPr>
          <w:rFonts w:asciiTheme="minorHAnsi" w:hAnsiTheme="minorHAnsi" w:cstheme="minorHAnsi"/>
          <w:szCs w:val="22"/>
          <w:lang w:val="en-AU"/>
        </w:rPr>
        <w:t xml:space="preserve">and Vendor. </w:t>
      </w:r>
    </w:p>
    <w:p w14:paraId="7D32B267" w14:textId="77777777" w:rsidR="00CF5B99" w:rsidRPr="00CF5B99" w:rsidRDefault="00CF5B99" w:rsidP="00CF5B99">
      <w:pPr>
        <w:spacing w:before="120" w:after="120"/>
        <w:jc w:val="both"/>
        <w:rPr>
          <w:rFonts w:asciiTheme="minorHAnsi" w:hAnsiTheme="minorHAnsi" w:cstheme="minorHAnsi"/>
          <w:szCs w:val="22"/>
          <w:lang w:val="en-AU"/>
        </w:rPr>
      </w:pPr>
    </w:p>
    <w:p w14:paraId="1183D9DF" w14:textId="23460077" w:rsidR="00D05617" w:rsidRPr="00665700" w:rsidRDefault="00CA360F" w:rsidP="0054025E">
      <w:pPr>
        <w:pStyle w:val="Heading5"/>
        <w:jc w:val="left"/>
        <w:rPr>
          <w:rFonts w:asciiTheme="minorHAnsi" w:hAnsiTheme="minorHAnsi" w:cstheme="minorHAnsi"/>
          <w:b/>
          <w:i w:val="0"/>
          <w:szCs w:val="22"/>
          <w:u w:val="single"/>
        </w:rPr>
      </w:pPr>
      <w:r w:rsidRPr="00665700">
        <w:rPr>
          <w:rFonts w:asciiTheme="minorHAnsi" w:hAnsiTheme="minorHAnsi" w:cstheme="minorHAnsi"/>
          <w:b/>
          <w:i w:val="0"/>
          <w:sz w:val="24"/>
        </w:rPr>
        <w:t>SUBJECT OF THE TENDER:</w:t>
      </w:r>
      <w:r w:rsidR="00D05617" w:rsidRPr="00665700">
        <w:rPr>
          <w:rFonts w:asciiTheme="minorHAnsi" w:hAnsiTheme="minorHAnsi" w:cstheme="minorHAnsi"/>
          <w:b/>
          <w:i w:val="0"/>
          <w:sz w:val="24"/>
        </w:rPr>
        <w:t xml:space="preserve"> </w:t>
      </w:r>
    </w:p>
    <w:p w14:paraId="0A4A040D" w14:textId="77777777" w:rsidR="00D05617" w:rsidRPr="00665700" w:rsidRDefault="00D05617" w:rsidP="00FC26B6">
      <w:pPr>
        <w:rPr>
          <w:rFonts w:asciiTheme="minorHAnsi" w:hAnsiTheme="minorHAnsi" w:cstheme="minorHAnsi"/>
          <w:b/>
          <w:bCs w:val="0"/>
          <w:u w:val="single"/>
        </w:rPr>
      </w:pPr>
    </w:p>
    <w:p w14:paraId="50B46CDB" w14:textId="77777777" w:rsidR="004D15C3" w:rsidRPr="00665700" w:rsidRDefault="004D15C3" w:rsidP="00CA360F">
      <w:pPr>
        <w:rPr>
          <w:rFonts w:asciiTheme="minorHAnsi" w:hAnsiTheme="minorHAnsi" w:cstheme="minorHAnsi"/>
          <w:b/>
          <w:i/>
          <w:color w:val="548DD4"/>
          <w:szCs w:val="22"/>
        </w:rPr>
      </w:pPr>
    </w:p>
    <w:p w14:paraId="5DFC816C" w14:textId="684316C3" w:rsidR="00566639" w:rsidRDefault="00B27BA8" w:rsidP="002F0416">
      <w:pPr>
        <w:rPr>
          <w:rFonts w:asciiTheme="minorHAnsi" w:hAnsiTheme="minorHAnsi" w:cstheme="minorHAnsi"/>
          <w:b/>
          <w:bCs w:val="0"/>
          <w:u w:val="single"/>
        </w:rPr>
      </w:pPr>
      <w:r w:rsidRPr="00B27BA8">
        <w:rPr>
          <w:rFonts w:asciiTheme="minorHAnsi" w:hAnsiTheme="minorHAnsi" w:cstheme="minorHAnsi"/>
          <w:b/>
          <w:bCs w:val="0"/>
          <w:u w:val="single"/>
        </w:rPr>
        <w:t xml:space="preserve">Tender documents should be submitted in a sealed envelope to Al </w:t>
      </w:r>
      <w:proofErr w:type="spellStart"/>
      <w:r w:rsidRPr="00B27BA8">
        <w:rPr>
          <w:rFonts w:asciiTheme="minorHAnsi" w:hAnsiTheme="minorHAnsi" w:cstheme="minorHAnsi"/>
          <w:b/>
          <w:bCs w:val="0"/>
          <w:u w:val="single"/>
        </w:rPr>
        <w:t>Hassakeh</w:t>
      </w:r>
      <w:proofErr w:type="spellEnd"/>
      <w:r w:rsidRPr="00B27BA8">
        <w:rPr>
          <w:rFonts w:asciiTheme="minorHAnsi" w:hAnsiTheme="minorHAnsi" w:cstheme="minorHAnsi"/>
          <w:b/>
          <w:bCs w:val="0"/>
          <w:u w:val="single"/>
        </w:rPr>
        <w:t xml:space="preserve"> office (Al </w:t>
      </w:r>
      <w:proofErr w:type="spellStart"/>
      <w:r w:rsidR="00CF5B99">
        <w:rPr>
          <w:rFonts w:asciiTheme="minorHAnsi" w:hAnsiTheme="minorHAnsi" w:cstheme="minorHAnsi"/>
          <w:b/>
          <w:bCs w:val="0"/>
          <w:u w:val="single"/>
        </w:rPr>
        <w:t>Hamamma</w:t>
      </w:r>
      <w:proofErr w:type="spellEnd"/>
      <w:r w:rsidRPr="00B27BA8">
        <w:rPr>
          <w:rFonts w:asciiTheme="minorHAnsi" w:hAnsiTheme="minorHAnsi" w:cstheme="minorHAnsi"/>
          <w:b/>
          <w:bCs w:val="0"/>
          <w:u w:val="single"/>
        </w:rPr>
        <w:t xml:space="preserve"> roundabout – Al </w:t>
      </w:r>
      <w:proofErr w:type="spellStart"/>
      <w:r w:rsidRPr="00B27BA8">
        <w:rPr>
          <w:rFonts w:asciiTheme="minorHAnsi" w:hAnsiTheme="minorHAnsi" w:cstheme="minorHAnsi"/>
          <w:b/>
          <w:bCs w:val="0"/>
          <w:u w:val="single"/>
        </w:rPr>
        <w:t>Mofti</w:t>
      </w:r>
      <w:proofErr w:type="spellEnd"/>
      <w:r w:rsidRPr="00B27BA8">
        <w:rPr>
          <w:rFonts w:asciiTheme="minorHAnsi" w:hAnsiTheme="minorHAnsi" w:cstheme="minorHAnsi"/>
          <w:b/>
          <w:bCs w:val="0"/>
          <w:u w:val="single"/>
        </w:rPr>
        <w:t xml:space="preserve"> street) no later than</w:t>
      </w:r>
      <w:r>
        <w:rPr>
          <w:rFonts w:asciiTheme="minorHAnsi" w:hAnsiTheme="minorHAnsi" w:cstheme="minorHAnsi"/>
          <w:b/>
          <w:bCs w:val="0"/>
          <w:u w:val="single"/>
        </w:rPr>
        <w:t xml:space="preserve"> Ju</w:t>
      </w:r>
      <w:r w:rsidR="00CF5B99">
        <w:rPr>
          <w:rFonts w:asciiTheme="minorHAnsi" w:hAnsiTheme="minorHAnsi" w:cstheme="minorHAnsi"/>
          <w:b/>
          <w:bCs w:val="0"/>
          <w:u w:val="single"/>
        </w:rPr>
        <w:t>ly</w:t>
      </w:r>
      <w:r w:rsidRPr="00B27BA8">
        <w:rPr>
          <w:rFonts w:asciiTheme="minorHAnsi" w:hAnsiTheme="minorHAnsi" w:cstheme="minorHAnsi"/>
          <w:b/>
          <w:bCs w:val="0"/>
          <w:u w:val="single"/>
        </w:rPr>
        <w:t xml:space="preserve"> </w:t>
      </w:r>
      <w:r>
        <w:rPr>
          <w:rFonts w:asciiTheme="minorHAnsi" w:hAnsiTheme="minorHAnsi" w:cstheme="minorHAnsi"/>
          <w:b/>
          <w:bCs w:val="0"/>
          <w:u w:val="single"/>
        </w:rPr>
        <w:t>1</w:t>
      </w:r>
      <w:r w:rsidR="00F34BE9">
        <w:rPr>
          <w:rFonts w:asciiTheme="minorHAnsi" w:hAnsiTheme="minorHAnsi" w:cstheme="minorHAnsi"/>
          <w:b/>
          <w:bCs w:val="0"/>
          <w:u w:val="single"/>
        </w:rPr>
        <w:t>1</w:t>
      </w:r>
      <w:r w:rsidRPr="00B27BA8">
        <w:rPr>
          <w:rFonts w:asciiTheme="minorHAnsi" w:hAnsiTheme="minorHAnsi" w:cstheme="minorHAnsi"/>
          <w:b/>
          <w:bCs w:val="0"/>
          <w:u w:val="single"/>
        </w:rPr>
        <w:t>, 2022 @ 14:00.</w:t>
      </w:r>
    </w:p>
    <w:p w14:paraId="6FED708E" w14:textId="77777777" w:rsidR="00B27BA8" w:rsidRPr="00665700" w:rsidRDefault="00B27BA8" w:rsidP="002F0416">
      <w:pPr>
        <w:rPr>
          <w:rFonts w:asciiTheme="minorHAnsi" w:hAnsiTheme="minorHAnsi" w:cstheme="minorHAnsi"/>
          <w:highlight w:val="yellow"/>
        </w:rPr>
      </w:pPr>
    </w:p>
    <w:p w14:paraId="6EDFEE0C" w14:textId="2C707112" w:rsidR="00CC5AAB" w:rsidRDefault="0059236E" w:rsidP="0094770D">
      <w:pPr>
        <w:pStyle w:val="CommentText"/>
        <w:jc w:val="both"/>
        <w:rPr>
          <w:rFonts w:asciiTheme="minorHAnsi" w:hAnsiTheme="minorHAnsi" w:cstheme="minorHAnsi"/>
          <w:sz w:val="22"/>
          <w:szCs w:val="22"/>
        </w:rPr>
      </w:pPr>
      <w:r w:rsidRPr="00665700">
        <w:rPr>
          <w:rFonts w:asciiTheme="minorHAnsi" w:hAnsiTheme="minorHAnsi" w:cstheme="minorHAnsi"/>
          <w:sz w:val="22"/>
          <w:szCs w:val="22"/>
        </w:rPr>
        <w:t xml:space="preserve">Sealed bids must, at the very least, </w:t>
      </w:r>
      <w:r w:rsidR="007D7572" w:rsidRPr="00665700">
        <w:rPr>
          <w:rFonts w:asciiTheme="minorHAnsi" w:hAnsiTheme="minorHAnsi" w:cstheme="minorHAnsi"/>
          <w:sz w:val="22"/>
          <w:szCs w:val="22"/>
        </w:rPr>
        <w:t>exclude</w:t>
      </w:r>
      <w:r w:rsidRPr="00665700">
        <w:rPr>
          <w:rFonts w:asciiTheme="minorHAnsi" w:hAnsiTheme="minorHAnsi" w:cstheme="minorHAnsi"/>
          <w:sz w:val="22"/>
          <w:szCs w:val="22"/>
        </w:rPr>
        <w:t xml:space="preserve"> </w:t>
      </w:r>
      <w:r w:rsidR="000D7602" w:rsidRPr="00665700">
        <w:rPr>
          <w:rFonts w:asciiTheme="minorHAnsi" w:hAnsiTheme="minorHAnsi" w:cstheme="minorHAnsi"/>
          <w:sz w:val="22"/>
          <w:szCs w:val="22"/>
        </w:rPr>
        <w:t>VAT</w:t>
      </w:r>
      <w:r w:rsidR="006516DB" w:rsidRPr="00665700">
        <w:rPr>
          <w:rFonts w:asciiTheme="minorHAnsi" w:hAnsiTheme="minorHAnsi" w:cstheme="minorHAnsi"/>
          <w:sz w:val="22"/>
          <w:szCs w:val="22"/>
        </w:rPr>
        <w:t xml:space="preserve"> (Vat should be calculated separately</w:t>
      </w:r>
      <w:r w:rsidR="0023798E" w:rsidRPr="00665700">
        <w:rPr>
          <w:rFonts w:asciiTheme="minorHAnsi" w:hAnsiTheme="minorHAnsi" w:cstheme="minorHAnsi"/>
          <w:sz w:val="22"/>
          <w:szCs w:val="22"/>
        </w:rPr>
        <w:t>)</w:t>
      </w:r>
      <w:r w:rsidRPr="00665700">
        <w:rPr>
          <w:rFonts w:asciiTheme="minorHAnsi" w:hAnsiTheme="minorHAnsi" w:cstheme="minorHAnsi"/>
          <w:sz w:val="22"/>
          <w:szCs w:val="22"/>
        </w:rPr>
        <w:t xml:space="preserve"> </w:t>
      </w:r>
      <w:r w:rsidR="006516DB" w:rsidRPr="00665700">
        <w:rPr>
          <w:rFonts w:asciiTheme="minorHAnsi" w:hAnsiTheme="minorHAnsi" w:cstheme="minorHAnsi"/>
          <w:sz w:val="22"/>
          <w:szCs w:val="22"/>
        </w:rPr>
        <w:t xml:space="preserve">and include </w:t>
      </w:r>
      <w:r w:rsidRPr="00665700">
        <w:rPr>
          <w:rFonts w:asciiTheme="minorHAnsi" w:hAnsiTheme="minorHAnsi" w:cstheme="minorHAnsi"/>
          <w:sz w:val="22"/>
          <w:szCs w:val="22"/>
        </w:rPr>
        <w:t xml:space="preserve">payment terms, delivery time, </w:t>
      </w:r>
      <w:r w:rsidR="00AE260C" w:rsidRPr="00665700">
        <w:rPr>
          <w:rFonts w:asciiTheme="minorHAnsi" w:hAnsiTheme="minorHAnsi" w:cstheme="minorHAnsi"/>
          <w:sz w:val="22"/>
          <w:szCs w:val="22"/>
        </w:rPr>
        <w:t>custom clearance</w:t>
      </w:r>
      <w:r w:rsidR="007D7572" w:rsidRPr="00665700">
        <w:rPr>
          <w:rFonts w:asciiTheme="minorHAnsi" w:hAnsiTheme="minorHAnsi" w:cstheme="minorHAnsi"/>
          <w:sz w:val="22"/>
          <w:szCs w:val="22"/>
        </w:rPr>
        <w:t xml:space="preserve">, transportation from the </w:t>
      </w:r>
      <w:r w:rsidR="00566639" w:rsidRPr="00665700">
        <w:rPr>
          <w:rFonts w:asciiTheme="minorHAnsi" w:hAnsiTheme="minorHAnsi" w:cstheme="minorHAnsi"/>
          <w:sz w:val="22"/>
          <w:szCs w:val="22"/>
        </w:rPr>
        <w:t>V</w:t>
      </w:r>
      <w:r w:rsidR="007D7572" w:rsidRPr="00665700">
        <w:rPr>
          <w:rFonts w:asciiTheme="minorHAnsi" w:hAnsiTheme="minorHAnsi" w:cstheme="minorHAnsi"/>
          <w:sz w:val="22"/>
          <w:szCs w:val="22"/>
        </w:rPr>
        <w:t xml:space="preserve">endor </w:t>
      </w:r>
      <w:r w:rsidR="00C00610" w:rsidRPr="00665700">
        <w:rPr>
          <w:rFonts w:asciiTheme="minorHAnsi" w:hAnsiTheme="minorHAnsi" w:cstheme="minorHAnsi"/>
          <w:sz w:val="22"/>
          <w:szCs w:val="22"/>
        </w:rPr>
        <w:t xml:space="preserve">Warehouse to </w:t>
      </w:r>
      <w:r w:rsidR="0094770D">
        <w:rPr>
          <w:rFonts w:asciiTheme="minorHAnsi" w:hAnsiTheme="minorHAnsi" w:cstheme="minorHAnsi"/>
          <w:sz w:val="22"/>
          <w:szCs w:val="22"/>
        </w:rPr>
        <w:t>project</w:t>
      </w:r>
      <w:r w:rsidR="0054025E" w:rsidRPr="00665700">
        <w:rPr>
          <w:rFonts w:asciiTheme="minorHAnsi" w:hAnsiTheme="minorHAnsi" w:cstheme="minorHAnsi"/>
          <w:sz w:val="22"/>
          <w:szCs w:val="22"/>
        </w:rPr>
        <w:t xml:space="preserve"> locations</w:t>
      </w:r>
      <w:r w:rsidR="00813B95" w:rsidRPr="00665700">
        <w:rPr>
          <w:rFonts w:asciiTheme="minorHAnsi" w:hAnsiTheme="minorHAnsi" w:cstheme="minorHAnsi"/>
          <w:sz w:val="22"/>
          <w:szCs w:val="22"/>
        </w:rPr>
        <w:t xml:space="preserve"> </w:t>
      </w:r>
      <w:r w:rsidR="00387379" w:rsidRPr="00665700">
        <w:rPr>
          <w:rFonts w:asciiTheme="minorHAnsi" w:hAnsiTheme="minorHAnsi" w:cstheme="minorHAnsi"/>
          <w:sz w:val="22"/>
          <w:szCs w:val="22"/>
        </w:rPr>
        <w:t>(</w:t>
      </w:r>
      <w:r w:rsidR="00566639" w:rsidRPr="00665700">
        <w:rPr>
          <w:rFonts w:asciiTheme="minorHAnsi" w:hAnsiTheme="minorHAnsi" w:cstheme="minorHAnsi"/>
          <w:sz w:val="22"/>
          <w:szCs w:val="22"/>
        </w:rPr>
        <w:t>u</w:t>
      </w:r>
      <w:r w:rsidR="00387379" w:rsidRPr="00665700">
        <w:rPr>
          <w:rFonts w:asciiTheme="minorHAnsi" w:hAnsiTheme="minorHAnsi" w:cstheme="minorHAnsi"/>
          <w:sz w:val="22"/>
          <w:szCs w:val="22"/>
        </w:rPr>
        <w:t>nit</w:t>
      </w:r>
      <w:r w:rsidR="00813B95" w:rsidRPr="00665700">
        <w:rPr>
          <w:rFonts w:asciiTheme="minorHAnsi" w:hAnsiTheme="minorHAnsi" w:cstheme="minorHAnsi"/>
          <w:sz w:val="22"/>
          <w:szCs w:val="22"/>
        </w:rPr>
        <w:t xml:space="preserve"> cost to be provided has to be unit cost including transportation/de</w:t>
      </w:r>
      <w:r w:rsidR="00F768AF" w:rsidRPr="00665700">
        <w:rPr>
          <w:rFonts w:asciiTheme="minorHAnsi" w:hAnsiTheme="minorHAnsi" w:cstheme="minorHAnsi"/>
          <w:sz w:val="22"/>
          <w:szCs w:val="22"/>
        </w:rPr>
        <w:t xml:space="preserve">livery up to </w:t>
      </w:r>
      <w:r w:rsidR="0094770D">
        <w:rPr>
          <w:rFonts w:asciiTheme="minorHAnsi" w:hAnsiTheme="minorHAnsi" w:cstheme="minorHAnsi"/>
          <w:sz w:val="22"/>
          <w:szCs w:val="22"/>
        </w:rPr>
        <w:t>project</w:t>
      </w:r>
      <w:r w:rsidR="006C1D54" w:rsidRPr="00665700">
        <w:rPr>
          <w:rFonts w:asciiTheme="minorHAnsi" w:hAnsiTheme="minorHAnsi" w:cstheme="minorHAnsi"/>
          <w:sz w:val="22"/>
          <w:szCs w:val="22"/>
        </w:rPr>
        <w:t xml:space="preserve"> location</w:t>
      </w:r>
      <w:r w:rsidR="00DA5F3A" w:rsidRPr="00665700">
        <w:rPr>
          <w:rFonts w:asciiTheme="minorHAnsi" w:hAnsiTheme="minorHAnsi" w:cstheme="minorHAnsi"/>
          <w:sz w:val="22"/>
          <w:szCs w:val="22"/>
          <w:rtl/>
        </w:rPr>
        <w:t xml:space="preserve"> </w:t>
      </w:r>
      <w:r w:rsidR="00DA5F3A" w:rsidRPr="00665700">
        <w:rPr>
          <w:rFonts w:asciiTheme="minorHAnsi" w:hAnsiTheme="minorHAnsi" w:cstheme="minorHAnsi"/>
          <w:sz w:val="22"/>
          <w:szCs w:val="22"/>
        </w:rPr>
        <w:t>as</w:t>
      </w:r>
      <w:r w:rsidR="00F768AF" w:rsidRPr="00665700">
        <w:rPr>
          <w:rFonts w:asciiTheme="minorHAnsi" w:hAnsiTheme="minorHAnsi" w:cstheme="minorHAnsi"/>
          <w:sz w:val="22"/>
          <w:szCs w:val="22"/>
        </w:rPr>
        <w:t xml:space="preserve"> </w:t>
      </w:r>
      <w:r w:rsidR="006C1D54" w:rsidRPr="00665700">
        <w:rPr>
          <w:rFonts w:asciiTheme="minorHAnsi" w:hAnsiTheme="minorHAnsi" w:cstheme="minorHAnsi"/>
          <w:sz w:val="22"/>
          <w:szCs w:val="22"/>
        </w:rPr>
        <w:t xml:space="preserve">in Sour / Der Al </w:t>
      </w:r>
      <w:proofErr w:type="spellStart"/>
      <w:r w:rsidR="006C1D54" w:rsidRPr="00665700">
        <w:rPr>
          <w:rFonts w:asciiTheme="minorHAnsi" w:hAnsiTheme="minorHAnsi" w:cstheme="minorHAnsi"/>
          <w:sz w:val="22"/>
          <w:szCs w:val="22"/>
        </w:rPr>
        <w:t>Zor</w:t>
      </w:r>
      <w:proofErr w:type="spellEnd"/>
      <w:r w:rsidR="006C1D54" w:rsidRPr="00665700">
        <w:rPr>
          <w:rFonts w:asciiTheme="minorHAnsi" w:hAnsiTheme="minorHAnsi" w:cstheme="minorHAnsi"/>
          <w:sz w:val="22"/>
          <w:szCs w:val="22"/>
        </w:rPr>
        <w:t xml:space="preserve"> governorate</w:t>
      </w:r>
      <w:r w:rsidR="00566639" w:rsidRPr="00665700">
        <w:rPr>
          <w:rFonts w:asciiTheme="minorHAnsi" w:hAnsiTheme="minorHAnsi" w:cstheme="minorHAnsi"/>
          <w:sz w:val="22"/>
          <w:szCs w:val="22"/>
        </w:rPr>
        <w:t>.</w:t>
      </w:r>
      <w:r w:rsidR="00387379"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I</w:t>
      </w:r>
      <w:r w:rsidR="00813B95" w:rsidRPr="00665700">
        <w:rPr>
          <w:rFonts w:asciiTheme="minorHAnsi" w:hAnsiTheme="minorHAnsi" w:cstheme="minorHAnsi"/>
          <w:sz w:val="22"/>
          <w:szCs w:val="22"/>
        </w:rPr>
        <w:t>n addition to custom</w:t>
      </w:r>
      <w:r w:rsidR="00566639" w:rsidRPr="00665700">
        <w:rPr>
          <w:rFonts w:asciiTheme="minorHAnsi" w:hAnsiTheme="minorHAnsi" w:cstheme="minorHAnsi"/>
          <w:sz w:val="22"/>
          <w:szCs w:val="22"/>
        </w:rPr>
        <w:t>s</w:t>
      </w:r>
      <w:r w:rsidR="00813B95" w:rsidRPr="00665700">
        <w:rPr>
          <w:rFonts w:asciiTheme="minorHAnsi" w:hAnsiTheme="minorHAnsi" w:cstheme="minorHAnsi"/>
          <w:sz w:val="22"/>
          <w:szCs w:val="22"/>
        </w:rPr>
        <w:t xml:space="preserve"> clearance, all HAO or other authorizations needed to move items within NES will be managed by </w:t>
      </w:r>
      <w:r w:rsidR="00566639" w:rsidRPr="00665700">
        <w:rPr>
          <w:rFonts w:asciiTheme="minorHAnsi" w:hAnsiTheme="minorHAnsi" w:cstheme="minorHAnsi"/>
          <w:sz w:val="22"/>
          <w:szCs w:val="22"/>
        </w:rPr>
        <w:t xml:space="preserve">Vendor </w:t>
      </w:r>
      <w:r w:rsidR="00813B95" w:rsidRPr="00665700">
        <w:rPr>
          <w:rFonts w:asciiTheme="minorHAnsi" w:hAnsiTheme="minorHAnsi" w:cstheme="minorHAnsi"/>
          <w:sz w:val="22"/>
          <w:szCs w:val="22"/>
        </w:rPr>
        <w:t>directly)</w:t>
      </w:r>
      <w:r w:rsidR="00566639" w:rsidRPr="00665700">
        <w:rPr>
          <w:rFonts w:asciiTheme="minorHAnsi" w:hAnsiTheme="minorHAnsi" w:cstheme="minorHAnsi"/>
          <w:sz w:val="22"/>
          <w:szCs w:val="22"/>
        </w:rPr>
        <w:t xml:space="preserve">. </w:t>
      </w:r>
      <w:r w:rsidR="005E1ED4" w:rsidRPr="00665700">
        <w:rPr>
          <w:rFonts w:asciiTheme="minorHAnsi" w:hAnsiTheme="minorHAnsi" w:cstheme="minorHAnsi"/>
          <w:sz w:val="22"/>
          <w:szCs w:val="22"/>
        </w:rPr>
        <w:t>During COVID-19 curfew, (CARE) will support the Vendor with obtaining these authorizations whenever possible and appropriate.</w:t>
      </w:r>
      <w:r w:rsidR="00566639"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A</w:t>
      </w:r>
      <w:r w:rsidRPr="00665700">
        <w:rPr>
          <w:rFonts w:asciiTheme="minorHAnsi" w:hAnsiTheme="minorHAnsi" w:cstheme="minorHAnsi"/>
          <w:sz w:val="22"/>
          <w:szCs w:val="22"/>
        </w:rPr>
        <w:t xml:space="preserve">ny </w:t>
      </w:r>
      <w:r w:rsidR="00566639" w:rsidRPr="00665700">
        <w:rPr>
          <w:rFonts w:asciiTheme="minorHAnsi" w:hAnsiTheme="minorHAnsi" w:cstheme="minorHAnsi"/>
          <w:sz w:val="22"/>
          <w:szCs w:val="22"/>
        </w:rPr>
        <w:t>other conditions affecting the prices should be considered</w:t>
      </w:r>
      <w:r w:rsidRPr="00665700">
        <w:rPr>
          <w:rFonts w:asciiTheme="minorHAnsi" w:hAnsiTheme="minorHAnsi" w:cstheme="minorHAnsi"/>
          <w:sz w:val="22"/>
          <w:szCs w:val="22"/>
        </w:rPr>
        <w:t xml:space="preserve">. Issuance of this tender does not constitute a commitment on the part of </w:t>
      </w:r>
      <w:r w:rsidR="0075571B" w:rsidRPr="00665700">
        <w:rPr>
          <w:rFonts w:asciiTheme="minorHAnsi" w:hAnsiTheme="minorHAnsi" w:cstheme="minorHAnsi"/>
          <w:sz w:val="22"/>
          <w:szCs w:val="22"/>
        </w:rPr>
        <w:t>CARE</w:t>
      </w:r>
      <w:r w:rsidRPr="00665700">
        <w:rPr>
          <w:rFonts w:asciiTheme="minorHAnsi" w:hAnsiTheme="minorHAnsi" w:cstheme="minorHAnsi"/>
          <w:sz w:val="22"/>
          <w:szCs w:val="22"/>
        </w:rPr>
        <w:t xml:space="preserve">, nor does it commit </w:t>
      </w:r>
      <w:r w:rsidR="000D7602" w:rsidRPr="00665700">
        <w:rPr>
          <w:rFonts w:asciiTheme="minorHAnsi" w:hAnsiTheme="minorHAnsi" w:cstheme="minorHAnsi"/>
          <w:sz w:val="22"/>
          <w:szCs w:val="22"/>
        </w:rPr>
        <w:t xml:space="preserve">CARE </w:t>
      </w:r>
      <w:r w:rsidRPr="00665700">
        <w:rPr>
          <w:rFonts w:asciiTheme="minorHAnsi" w:hAnsiTheme="minorHAnsi" w:cstheme="minorHAnsi"/>
          <w:sz w:val="22"/>
          <w:szCs w:val="22"/>
        </w:rPr>
        <w:t xml:space="preserve">to pay for costs incurred in the preparation and submission of a response. Furthermore, </w:t>
      </w:r>
      <w:r w:rsidR="000D7602" w:rsidRPr="00665700">
        <w:rPr>
          <w:rFonts w:asciiTheme="minorHAnsi" w:hAnsiTheme="minorHAnsi" w:cstheme="minorHAnsi"/>
          <w:i/>
          <w:iCs/>
          <w:color w:val="FF0000"/>
          <w:sz w:val="22"/>
          <w:szCs w:val="22"/>
          <w:u w:val="single"/>
        </w:rPr>
        <w:t xml:space="preserve">CARE </w:t>
      </w:r>
      <w:r w:rsidRPr="00665700">
        <w:rPr>
          <w:rFonts w:asciiTheme="minorHAnsi" w:hAnsiTheme="minorHAnsi" w:cstheme="minorHAnsi"/>
          <w:i/>
          <w:iCs/>
          <w:color w:val="FF0000"/>
          <w:sz w:val="22"/>
          <w:szCs w:val="22"/>
          <w:u w:val="single"/>
        </w:rPr>
        <w:t xml:space="preserve">reserves the right to reject any or all tenders received and/or change the number of units required within each </w:t>
      </w:r>
      <w:r w:rsidR="00D524DF" w:rsidRPr="00665700">
        <w:rPr>
          <w:rFonts w:asciiTheme="minorHAnsi" w:hAnsiTheme="minorHAnsi" w:cstheme="minorHAnsi"/>
          <w:i/>
          <w:iCs/>
          <w:color w:val="FF0000"/>
          <w:sz w:val="22"/>
          <w:szCs w:val="22"/>
          <w:u w:val="single"/>
        </w:rPr>
        <w:t>category.</w:t>
      </w:r>
      <w:r w:rsidRPr="00665700">
        <w:rPr>
          <w:rFonts w:asciiTheme="minorHAnsi" w:hAnsiTheme="minorHAnsi" w:cstheme="minorHAnsi"/>
          <w:i/>
          <w:iCs/>
          <w:color w:val="FF0000"/>
          <w:sz w:val="22"/>
          <w:szCs w:val="22"/>
          <w:u w:val="single"/>
        </w:rPr>
        <w:t xml:space="preserve"> </w:t>
      </w:r>
      <w:r w:rsidR="00A71842" w:rsidRPr="00665700">
        <w:rPr>
          <w:rFonts w:asciiTheme="minorHAnsi" w:hAnsiTheme="minorHAnsi" w:cstheme="minorHAnsi"/>
          <w:sz w:val="22"/>
          <w:szCs w:val="22"/>
        </w:rPr>
        <w:t xml:space="preserve"> CARE reserves the right </w:t>
      </w:r>
      <w:r w:rsidR="00A71842" w:rsidRPr="00665700">
        <w:rPr>
          <w:rFonts w:asciiTheme="minorHAnsi" w:hAnsiTheme="minorHAnsi" w:cstheme="minorHAnsi"/>
          <w:sz w:val="22"/>
          <w:szCs w:val="22"/>
        </w:rPr>
        <w:lastRenderedPageBreak/>
        <w:t xml:space="preserve">to waive any informality in proposals received, deemed to be in the best interest of CARE. No officer or employee of CARE shall have a financial interest, direct or indirect, in any contract with CARE. </w:t>
      </w:r>
    </w:p>
    <w:p w14:paraId="443FD9B3" w14:textId="77777777" w:rsidR="00B27BA8" w:rsidRPr="00665700" w:rsidRDefault="00B27BA8" w:rsidP="0094770D">
      <w:pPr>
        <w:pStyle w:val="CommentText"/>
        <w:jc w:val="both"/>
        <w:rPr>
          <w:rFonts w:asciiTheme="minorHAnsi" w:hAnsiTheme="minorHAnsi" w:cstheme="minorHAnsi"/>
          <w:sz w:val="22"/>
          <w:szCs w:val="22"/>
        </w:rPr>
      </w:pPr>
    </w:p>
    <w:p w14:paraId="142D01D2" w14:textId="069B2E29" w:rsidR="00A71842" w:rsidRPr="00665700" w:rsidRDefault="0059236E" w:rsidP="004A3228">
      <w:pPr>
        <w:pStyle w:val="CommentText"/>
        <w:jc w:val="both"/>
        <w:rPr>
          <w:rFonts w:asciiTheme="minorHAnsi" w:hAnsiTheme="minorHAnsi" w:cstheme="minorHAnsi"/>
          <w:iCs/>
        </w:rPr>
      </w:pPr>
      <w:r w:rsidRPr="00665700">
        <w:rPr>
          <w:rFonts w:asciiTheme="minorHAnsi" w:hAnsiTheme="minorHAnsi" w:cstheme="minorHAnsi"/>
          <w:sz w:val="22"/>
          <w:szCs w:val="22"/>
        </w:rPr>
        <w:t>All sealed bids</w:t>
      </w:r>
      <w:r w:rsidR="003A4831"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should be addressed to </w:t>
      </w:r>
      <w:r w:rsidR="000D7602" w:rsidRPr="00665700">
        <w:rPr>
          <w:rFonts w:asciiTheme="minorHAnsi" w:hAnsiTheme="minorHAnsi" w:cstheme="minorHAnsi"/>
          <w:sz w:val="22"/>
          <w:szCs w:val="22"/>
        </w:rPr>
        <w:t>CARE</w:t>
      </w:r>
      <w:r w:rsidR="003A4831" w:rsidRPr="00665700">
        <w:rPr>
          <w:rFonts w:asciiTheme="minorHAnsi" w:hAnsiTheme="minorHAnsi" w:cstheme="minorHAnsi"/>
          <w:sz w:val="22"/>
          <w:szCs w:val="22"/>
        </w:rPr>
        <w:t xml:space="preserve"> International</w:t>
      </w:r>
      <w:r w:rsidR="002F0416" w:rsidRPr="00665700">
        <w:rPr>
          <w:rFonts w:asciiTheme="minorHAnsi" w:hAnsiTheme="minorHAnsi" w:cstheme="minorHAnsi"/>
          <w:sz w:val="22"/>
          <w:szCs w:val="22"/>
        </w:rPr>
        <w:t xml:space="preserve"> </w:t>
      </w:r>
      <w:r w:rsidR="00A836FC">
        <w:rPr>
          <w:rFonts w:asciiTheme="minorHAnsi" w:hAnsiTheme="minorHAnsi" w:cstheme="minorHAnsi"/>
          <w:sz w:val="22"/>
          <w:szCs w:val="22"/>
        </w:rPr>
        <w:t xml:space="preserve">office at </w:t>
      </w:r>
      <w:proofErr w:type="spellStart"/>
      <w:r w:rsidR="00A836FC">
        <w:rPr>
          <w:rFonts w:asciiTheme="minorHAnsi" w:hAnsiTheme="minorHAnsi" w:cstheme="minorHAnsi"/>
          <w:sz w:val="22"/>
          <w:szCs w:val="22"/>
        </w:rPr>
        <w:t>Hassakeh</w:t>
      </w:r>
      <w:proofErr w:type="spellEnd"/>
      <w:r w:rsidR="00D870B4">
        <w:rPr>
          <w:rFonts w:asciiTheme="minorHAnsi" w:hAnsiTheme="minorHAnsi" w:cstheme="minorHAnsi"/>
          <w:sz w:val="22"/>
          <w:szCs w:val="22"/>
        </w:rPr>
        <w:t xml:space="preserve"> </w:t>
      </w:r>
      <w:r w:rsidR="00DD185D" w:rsidRPr="00665700">
        <w:rPr>
          <w:rFonts w:asciiTheme="minorHAnsi" w:hAnsiTheme="minorHAnsi" w:cstheme="minorHAnsi"/>
          <w:sz w:val="22"/>
          <w:szCs w:val="22"/>
        </w:rPr>
        <w:t>no</w:t>
      </w:r>
      <w:r w:rsidR="002F0416" w:rsidRPr="00665700">
        <w:rPr>
          <w:rFonts w:asciiTheme="minorHAnsi" w:hAnsiTheme="minorHAnsi" w:cstheme="minorHAnsi"/>
          <w:sz w:val="22"/>
          <w:szCs w:val="22"/>
        </w:rPr>
        <w:t xml:space="preserve"> later than</w:t>
      </w:r>
      <w:r w:rsidR="00CD10E2" w:rsidRPr="00665700">
        <w:rPr>
          <w:rFonts w:asciiTheme="minorHAnsi" w:hAnsiTheme="minorHAnsi" w:cstheme="minorHAnsi"/>
          <w:sz w:val="22"/>
          <w:szCs w:val="22"/>
        </w:rPr>
        <w:t xml:space="preserve"> </w:t>
      </w:r>
      <w:r w:rsidR="00D870B4" w:rsidRPr="00D870B4">
        <w:rPr>
          <w:rFonts w:asciiTheme="minorHAnsi" w:hAnsiTheme="minorHAnsi" w:cstheme="minorHAnsi"/>
          <w:b/>
          <w:bCs w:val="0"/>
          <w:sz w:val="22"/>
          <w:szCs w:val="22"/>
        </w:rPr>
        <w:t>Ju</w:t>
      </w:r>
      <w:r w:rsidR="00CF5B99">
        <w:rPr>
          <w:rFonts w:asciiTheme="minorHAnsi" w:hAnsiTheme="minorHAnsi" w:cstheme="minorHAnsi"/>
          <w:b/>
          <w:bCs w:val="0"/>
          <w:sz w:val="22"/>
          <w:szCs w:val="22"/>
        </w:rPr>
        <w:t>ly</w:t>
      </w:r>
      <w:r w:rsidR="004A3228" w:rsidRPr="00D870B4">
        <w:rPr>
          <w:rFonts w:asciiTheme="minorHAnsi" w:hAnsiTheme="minorHAnsi" w:cstheme="minorHAnsi"/>
          <w:b/>
          <w:bCs w:val="0"/>
          <w:sz w:val="22"/>
          <w:szCs w:val="22"/>
        </w:rPr>
        <w:t xml:space="preserve"> </w:t>
      </w:r>
      <w:r w:rsidR="00D870B4" w:rsidRPr="00D870B4">
        <w:rPr>
          <w:rFonts w:asciiTheme="minorHAnsi" w:hAnsiTheme="minorHAnsi" w:cstheme="minorHAnsi"/>
          <w:b/>
          <w:bCs w:val="0"/>
          <w:sz w:val="22"/>
          <w:szCs w:val="22"/>
        </w:rPr>
        <w:t>1</w:t>
      </w:r>
      <w:r w:rsidR="00F34BE9">
        <w:rPr>
          <w:rFonts w:asciiTheme="minorHAnsi" w:hAnsiTheme="minorHAnsi" w:cstheme="minorHAnsi"/>
          <w:b/>
          <w:bCs w:val="0"/>
          <w:sz w:val="22"/>
          <w:szCs w:val="22"/>
        </w:rPr>
        <w:t>1</w:t>
      </w:r>
      <w:r w:rsidR="004A3228" w:rsidRPr="00D870B4">
        <w:rPr>
          <w:rFonts w:asciiTheme="minorHAnsi" w:hAnsiTheme="minorHAnsi" w:cstheme="minorHAnsi"/>
          <w:b/>
          <w:bCs w:val="0"/>
          <w:sz w:val="22"/>
          <w:szCs w:val="22"/>
        </w:rPr>
        <w:t>, 202</w:t>
      </w:r>
      <w:r w:rsidR="00D870B4" w:rsidRPr="00D870B4">
        <w:rPr>
          <w:rFonts w:asciiTheme="minorHAnsi" w:hAnsiTheme="minorHAnsi" w:cstheme="minorHAnsi"/>
          <w:b/>
          <w:bCs w:val="0"/>
          <w:sz w:val="22"/>
          <w:szCs w:val="22"/>
        </w:rPr>
        <w:t>2</w:t>
      </w:r>
      <w:r w:rsidR="005C35EB" w:rsidRPr="00D870B4">
        <w:rPr>
          <w:rFonts w:asciiTheme="minorHAnsi" w:hAnsiTheme="minorHAnsi" w:cstheme="minorHAnsi"/>
          <w:b/>
          <w:bCs w:val="0"/>
          <w:sz w:val="22"/>
          <w:szCs w:val="22"/>
        </w:rPr>
        <w:t xml:space="preserve"> </w:t>
      </w:r>
      <w:r w:rsidR="002F0416" w:rsidRPr="00D870B4">
        <w:rPr>
          <w:rFonts w:asciiTheme="minorHAnsi" w:hAnsiTheme="minorHAnsi" w:cstheme="minorHAnsi"/>
          <w:b/>
          <w:bCs w:val="0"/>
          <w:sz w:val="22"/>
          <w:szCs w:val="22"/>
        </w:rPr>
        <w:t xml:space="preserve">at </w:t>
      </w:r>
      <w:r w:rsidR="00737BA0" w:rsidRPr="00D870B4">
        <w:rPr>
          <w:rFonts w:asciiTheme="minorHAnsi" w:hAnsiTheme="minorHAnsi" w:cstheme="minorHAnsi"/>
          <w:b/>
          <w:bCs w:val="0"/>
          <w:sz w:val="22"/>
          <w:szCs w:val="22"/>
        </w:rPr>
        <w:t>14</w:t>
      </w:r>
      <w:r w:rsidR="009671E0" w:rsidRPr="00D870B4">
        <w:rPr>
          <w:rFonts w:asciiTheme="minorHAnsi" w:hAnsiTheme="minorHAnsi" w:cstheme="minorHAnsi"/>
          <w:b/>
          <w:bCs w:val="0"/>
          <w:sz w:val="22"/>
          <w:szCs w:val="22"/>
        </w:rPr>
        <w:t>:00</w:t>
      </w:r>
      <w:r w:rsidR="007D7572" w:rsidRPr="00D870B4">
        <w:rPr>
          <w:rFonts w:asciiTheme="minorHAnsi" w:hAnsiTheme="minorHAnsi" w:cstheme="minorHAnsi"/>
          <w:sz w:val="22"/>
          <w:szCs w:val="22"/>
        </w:rPr>
        <w:t>.</w:t>
      </w:r>
      <w:r w:rsidR="00DD185D" w:rsidRPr="00665700">
        <w:rPr>
          <w:rFonts w:asciiTheme="minorHAnsi" w:hAnsiTheme="minorHAnsi" w:cstheme="minorHAnsi"/>
          <w:iCs/>
        </w:rPr>
        <w:t xml:space="preserve"> </w:t>
      </w:r>
    </w:p>
    <w:p w14:paraId="1DAB7F1A" w14:textId="77777777" w:rsidR="00A71842" w:rsidRPr="00665700" w:rsidRDefault="00A71842" w:rsidP="009671E0">
      <w:pPr>
        <w:rPr>
          <w:rFonts w:asciiTheme="minorHAnsi" w:hAnsiTheme="minorHAnsi" w:cstheme="minorHAnsi"/>
          <w:iCs/>
        </w:rPr>
      </w:pPr>
    </w:p>
    <w:p w14:paraId="2C0B4CFD" w14:textId="77777777" w:rsidR="00E927AC" w:rsidRPr="00665700" w:rsidRDefault="00E927AC" w:rsidP="00CA03AF">
      <w:pPr>
        <w:rPr>
          <w:rFonts w:asciiTheme="minorHAnsi" w:hAnsiTheme="minorHAnsi" w:cstheme="minorHAnsi"/>
          <w:iCs/>
        </w:rPr>
      </w:pPr>
    </w:p>
    <w:p w14:paraId="123C46DF" w14:textId="77777777" w:rsidR="00D34C5B" w:rsidRPr="00665700" w:rsidRDefault="00E558D5" w:rsidP="00647186">
      <w:pPr>
        <w:pStyle w:val="CommentText"/>
        <w:rPr>
          <w:rFonts w:asciiTheme="minorHAnsi" w:hAnsiTheme="minorHAnsi" w:cstheme="minorHAnsi"/>
          <w:b/>
          <w:bCs w:val="0"/>
          <w:sz w:val="24"/>
          <w:szCs w:val="24"/>
        </w:rPr>
      </w:pPr>
      <w:r w:rsidRPr="00665700">
        <w:rPr>
          <w:rFonts w:asciiTheme="minorHAnsi" w:hAnsiTheme="minorHAnsi" w:cstheme="minorHAnsi"/>
          <w:b/>
          <w:bCs w:val="0"/>
          <w:sz w:val="24"/>
          <w:szCs w:val="24"/>
        </w:rPr>
        <w:t>Note</w:t>
      </w:r>
      <w:r w:rsidR="00D34C5B" w:rsidRPr="00665700">
        <w:rPr>
          <w:rFonts w:asciiTheme="minorHAnsi" w:hAnsiTheme="minorHAnsi" w:cstheme="minorHAnsi"/>
          <w:b/>
          <w:bCs w:val="0"/>
          <w:sz w:val="24"/>
          <w:szCs w:val="24"/>
        </w:rPr>
        <w:t>s</w:t>
      </w:r>
      <w:r w:rsidRPr="00665700">
        <w:rPr>
          <w:rFonts w:asciiTheme="minorHAnsi" w:hAnsiTheme="minorHAnsi" w:cstheme="minorHAnsi"/>
          <w:b/>
          <w:bCs w:val="0"/>
          <w:sz w:val="24"/>
          <w:szCs w:val="24"/>
        </w:rPr>
        <w:t>:</w:t>
      </w:r>
    </w:p>
    <w:p w14:paraId="2D779D46" w14:textId="77777777" w:rsidR="00340DF0" w:rsidRPr="00665700" w:rsidRDefault="00340DF0" w:rsidP="00647186">
      <w:pPr>
        <w:pStyle w:val="CommentText"/>
        <w:rPr>
          <w:rFonts w:asciiTheme="minorHAnsi" w:hAnsiTheme="minorHAnsi" w:cstheme="minorHAnsi"/>
        </w:rPr>
      </w:pPr>
    </w:p>
    <w:p w14:paraId="60D94C1C" w14:textId="05A6B13A" w:rsidR="00E558D5" w:rsidRPr="00665700" w:rsidRDefault="00E558D5" w:rsidP="004A3228">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Transportation and custom clearance should be part of the financial offer,</w:t>
      </w:r>
      <w:r w:rsidR="008D41BD" w:rsidRPr="00665700">
        <w:rPr>
          <w:rFonts w:asciiTheme="minorHAnsi" w:hAnsiTheme="minorHAnsi" w:cstheme="minorHAnsi"/>
          <w:b/>
          <w:bCs w:val="0"/>
          <w:sz w:val="22"/>
          <w:szCs w:val="22"/>
        </w:rPr>
        <w:t xml:space="preserve"> it could be added separately, but should come as a full package to have a clear </w:t>
      </w:r>
      <w:r w:rsidR="004A3228" w:rsidRPr="00665700">
        <w:rPr>
          <w:rFonts w:asciiTheme="minorHAnsi" w:hAnsiTheme="minorHAnsi" w:cstheme="minorHAnsi"/>
          <w:b/>
          <w:bCs w:val="0"/>
          <w:sz w:val="22"/>
          <w:szCs w:val="22"/>
        </w:rPr>
        <w:t>total</w:t>
      </w:r>
      <w:r w:rsidR="008D41BD" w:rsidRPr="00665700">
        <w:rPr>
          <w:rFonts w:asciiTheme="minorHAnsi" w:hAnsiTheme="minorHAnsi" w:cstheme="minorHAnsi"/>
          <w:b/>
          <w:bCs w:val="0"/>
          <w:sz w:val="22"/>
          <w:szCs w:val="22"/>
        </w:rPr>
        <w:t xml:space="preserve"> cost whatever is the delivery point/situation.</w:t>
      </w:r>
    </w:p>
    <w:p w14:paraId="5005BA63" w14:textId="77777777" w:rsidR="004260F4" w:rsidRPr="00665700" w:rsidRDefault="004260F4" w:rsidP="00576328">
      <w:pPr>
        <w:pStyle w:val="CommentText"/>
        <w:ind w:left="720"/>
        <w:rPr>
          <w:rFonts w:asciiTheme="minorHAnsi" w:hAnsiTheme="minorHAnsi" w:cstheme="minorHAnsi"/>
          <w:b/>
          <w:bCs w:val="0"/>
          <w:sz w:val="22"/>
          <w:szCs w:val="22"/>
        </w:rPr>
      </w:pPr>
    </w:p>
    <w:p w14:paraId="25D29D78" w14:textId="77777777" w:rsidR="004260F4" w:rsidRPr="00665700" w:rsidRDefault="004260F4" w:rsidP="00576328">
      <w:pPr>
        <w:pStyle w:val="CommentText"/>
        <w:rPr>
          <w:rFonts w:asciiTheme="minorHAnsi" w:hAnsiTheme="minorHAnsi" w:cstheme="minorHAnsi"/>
          <w:b/>
          <w:bCs w:val="0"/>
          <w:sz w:val="22"/>
          <w:szCs w:val="22"/>
        </w:rPr>
      </w:pPr>
    </w:p>
    <w:p w14:paraId="0B49CB88" w14:textId="6616C46C" w:rsidR="00C7441A" w:rsidRPr="00665700" w:rsidRDefault="00511CBB" w:rsidP="004A3228">
      <w:pPr>
        <w:pStyle w:val="CommentText"/>
        <w:numPr>
          <w:ilvl w:val="0"/>
          <w:numId w:val="29"/>
        </w:numPr>
        <w:rPr>
          <w:rFonts w:asciiTheme="minorHAnsi" w:hAnsiTheme="minorHAnsi" w:cstheme="minorHAnsi"/>
          <w:sz w:val="22"/>
          <w:szCs w:val="22"/>
        </w:rPr>
      </w:pPr>
      <w:r w:rsidRPr="00665700">
        <w:rPr>
          <w:rFonts w:asciiTheme="minorHAnsi" w:hAnsiTheme="minorHAnsi" w:cstheme="minorHAnsi"/>
          <w:b/>
          <w:bCs w:val="0"/>
          <w:sz w:val="22"/>
          <w:szCs w:val="22"/>
        </w:rPr>
        <w:t xml:space="preserve">Signing the contract does not mean that the supplier is obligated to deliver the materials. The delivery of the materials will be based </w:t>
      </w:r>
      <w:r w:rsidR="00C46A2F" w:rsidRPr="00665700">
        <w:rPr>
          <w:rFonts w:asciiTheme="minorHAnsi" w:hAnsiTheme="minorHAnsi" w:cstheme="minorHAnsi"/>
          <w:b/>
          <w:bCs w:val="0"/>
          <w:sz w:val="22"/>
          <w:szCs w:val="22"/>
        </w:rPr>
        <w:t>on Purchase</w:t>
      </w:r>
      <w:r w:rsidRPr="00665700">
        <w:rPr>
          <w:rFonts w:asciiTheme="minorHAnsi" w:hAnsiTheme="minorHAnsi" w:cstheme="minorHAnsi"/>
          <w:b/>
          <w:bCs w:val="0"/>
          <w:sz w:val="22"/>
          <w:szCs w:val="22"/>
        </w:rPr>
        <w:t xml:space="preserve"> </w:t>
      </w:r>
      <w:r w:rsidR="005E1ED4"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 xml:space="preserve">rder that will be issued later, according to according to the </w:t>
      </w:r>
      <w:r w:rsidR="004A3228" w:rsidRPr="00665700">
        <w:rPr>
          <w:rFonts w:asciiTheme="minorHAnsi" w:hAnsiTheme="minorHAnsi" w:cstheme="minorHAnsi"/>
          <w:b/>
          <w:bCs w:val="0"/>
          <w:sz w:val="22"/>
          <w:szCs w:val="22"/>
        </w:rPr>
        <w:t>work</w:t>
      </w:r>
      <w:r w:rsidRPr="00665700">
        <w:rPr>
          <w:rFonts w:asciiTheme="minorHAnsi" w:hAnsiTheme="minorHAnsi" w:cstheme="minorHAnsi"/>
          <w:b/>
          <w:bCs w:val="0"/>
          <w:sz w:val="22"/>
          <w:szCs w:val="22"/>
        </w:rPr>
        <w:t xml:space="preserve"> plan that is shared with the supplier once </w:t>
      </w:r>
      <w:r w:rsidR="005E1ED4" w:rsidRPr="00665700">
        <w:rPr>
          <w:rFonts w:asciiTheme="minorHAnsi" w:hAnsiTheme="minorHAnsi" w:cstheme="minorHAnsi"/>
          <w:b/>
          <w:bCs w:val="0"/>
          <w:sz w:val="22"/>
          <w:szCs w:val="22"/>
        </w:rPr>
        <w:t>each</w:t>
      </w:r>
      <w:r w:rsidRPr="00665700">
        <w:rPr>
          <w:rFonts w:asciiTheme="minorHAnsi" w:hAnsiTheme="minorHAnsi" w:cstheme="minorHAnsi"/>
          <w:b/>
          <w:bCs w:val="0"/>
          <w:sz w:val="22"/>
          <w:szCs w:val="22"/>
        </w:rPr>
        <w:t xml:space="preserve"> </w:t>
      </w:r>
      <w:r w:rsidR="00E41EC7" w:rsidRPr="00665700">
        <w:rPr>
          <w:rFonts w:asciiTheme="minorHAnsi" w:hAnsiTheme="minorHAnsi" w:cstheme="minorHAnsi"/>
          <w:b/>
          <w:bCs w:val="0"/>
          <w:sz w:val="22"/>
          <w:szCs w:val="22"/>
        </w:rPr>
        <w:t>P</w:t>
      </w:r>
      <w:r w:rsidRPr="00665700">
        <w:rPr>
          <w:rFonts w:asciiTheme="minorHAnsi" w:hAnsiTheme="minorHAnsi" w:cstheme="minorHAnsi"/>
          <w:b/>
          <w:bCs w:val="0"/>
          <w:sz w:val="22"/>
          <w:szCs w:val="22"/>
        </w:rPr>
        <w:t xml:space="preserve">urchase </w:t>
      </w:r>
      <w:r w:rsidR="00E41EC7"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rder</w:t>
      </w:r>
      <w:r w:rsidR="00E41EC7" w:rsidRPr="00665700">
        <w:rPr>
          <w:rFonts w:asciiTheme="minorHAnsi" w:hAnsiTheme="minorHAnsi" w:cstheme="minorHAnsi"/>
          <w:b/>
          <w:bCs w:val="0"/>
          <w:sz w:val="22"/>
          <w:szCs w:val="22"/>
        </w:rPr>
        <w:t xml:space="preserve"> (PO)</w:t>
      </w:r>
      <w:r w:rsidRPr="00665700">
        <w:rPr>
          <w:rFonts w:asciiTheme="minorHAnsi" w:hAnsiTheme="minorHAnsi" w:cstheme="minorHAnsi"/>
          <w:b/>
          <w:bCs w:val="0"/>
          <w:sz w:val="22"/>
          <w:szCs w:val="22"/>
        </w:rPr>
        <w:t xml:space="preserve"> is signed.</w:t>
      </w:r>
    </w:p>
    <w:p w14:paraId="4A0F19DC" w14:textId="77777777" w:rsidR="004260F4" w:rsidRPr="00665700" w:rsidRDefault="004260F4" w:rsidP="00576328">
      <w:pPr>
        <w:pStyle w:val="CommentText"/>
        <w:rPr>
          <w:rFonts w:asciiTheme="minorHAnsi" w:hAnsiTheme="minorHAnsi" w:cstheme="minorHAnsi"/>
          <w:sz w:val="22"/>
          <w:szCs w:val="22"/>
        </w:rPr>
      </w:pPr>
    </w:p>
    <w:p w14:paraId="62498032" w14:textId="61621089" w:rsidR="00AD1399" w:rsidRPr="00665700" w:rsidRDefault="00AD1399" w:rsidP="00AD1399">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All item description</w:t>
      </w:r>
      <w:r w:rsidR="005E1ED4" w:rsidRPr="00665700">
        <w:rPr>
          <w:rFonts w:asciiTheme="minorHAnsi" w:hAnsiTheme="minorHAnsi" w:cstheme="minorHAnsi"/>
          <w:b/>
          <w:bCs w:val="0"/>
          <w:sz w:val="22"/>
          <w:szCs w:val="22"/>
        </w:rPr>
        <w:t>s are</w:t>
      </w:r>
      <w:r w:rsidRPr="00665700">
        <w:rPr>
          <w:rFonts w:asciiTheme="minorHAnsi" w:hAnsiTheme="minorHAnsi" w:cstheme="minorHAnsi"/>
          <w:b/>
          <w:bCs w:val="0"/>
          <w:sz w:val="22"/>
          <w:szCs w:val="22"/>
        </w:rPr>
        <w:t xml:space="preserve"> provided in the attached file </w:t>
      </w:r>
      <w:r w:rsidR="00E41EC7" w:rsidRPr="00665700">
        <w:rPr>
          <w:rFonts w:asciiTheme="minorHAnsi" w:hAnsiTheme="minorHAnsi" w:cstheme="minorHAnsi"/>
          <w:b/>
          <w:bCs w:val="0"/>
          <w:sz w:val="22"/>
          <w:szCs w:val="22"/>
        </w:rPr>
        <w:t>- 2. Detailed Specification and Quantity (</w:t>
      </w:r>
      <w:proofErr w:type="spellStart"/>
      <w:r w:rsidR="006D25EA" w:rsidRPr="00665700">
        <w:rPr>
          <w:rFonts w:asciiTheme="minorHAnsi" w:hAnsiTheme="minorHAnsi" w:cstheme="minorHAnsi"/>
          <w:b/>
          <w:bCs w:val="0"/>
          <w:sz w:val="22"/>
          <w:szCs w:val="22"/>
        </w:rPr>
        <w:t>BoQs</w:t>
      </w:r>
      <w:proofErr w:type="spellEnd"/>
      <w:r w:rsidR="00E41EC7" w:rsidRPr="00665700">
        <w:rPr>
          <w:rFonts w:asciiTheme="minorHAnsi" w:hAnsiTheme="minorHAnsi" w:cstheme="minorHAnsi"/>
          <w:b/>
          <w:bCs w:val="0"/>
          <w:sz w:val="22"/>
          <w:szCs w:val="22"/>
        </w:rPr>
        <w:t>)</w:t>
      </w:r>
      <w:r w:rsidR="005E1ED4" w:rsidRPr="00665700">
        <w:rPr>
          <w:rFonts w:asciiTheme="minorHAnsi" w:hAnsiTheme="minorHAnsi" w:cstheme="minorHAnsi"/>
          <w:b/>
          <w:bCs w:val="0"/>
          <w:sz w:val="22"/>
          <w:szCs w:val="22"/>
        </w:rPr>
        <w:t>; the indicated specifications are a minimum requirement in terms of quality and quantity. Items that do not meet the minimum requirements may be excluded from evaluation.</w:t>
      </w:r>
    </w:p>
    <w:p w14:paraId="0C6F75FB" w14:textId="77777777" w:rsidR="004260F4" w:rsidRPr="00665700" w:rsidRDefault="004260F4" w:rsidP="00576328">
      <w:pPr>
        <w:pStyle w:val="ListParagraph"/>
        <w:rPr>
          <w:rFonts w:asciiTheme="minorHAnsi" w:hAnsiTheme="minorHAnsi" w:cstheme="minorHAnsi"/>
          <w:b/>
          <w:bCs w:val="0"/>
          <w:szCs w:val="22"/>
        </w:rPr>
      </w:pPr>
    </w:p>
    <w:p w14:paraId="367CACD2" w14:textId="36FDE7F5" w:rsidR="003253B3" w:rsidRPr="00665700" w:rsidRDefault="00AD1399" w:rsidP="00FF457E">
      <w:pPr>
        <w:pStyle w:val="CommentText"/>
        <w:numPr>
          <w:ilvl w:val="0"/>
          <w:numId w:val="29"/>
        </w:numPr>
        <w:rPr>
          <w:rFonts w:asciiTheme="minorHAnsi" w:hAnsiTheme="minorHAnsi" w:cstheme="minorHAnsi"/>
          <w:bCs w:val="0"/>
        </w:rPr>
      </w:pPr>
      <w:r w:rsidRPr="00665700">
        <w:rPr>
          <w:rFonts w:asciiTheme="minorHAnsi" w:hAnsiTheme="minorHAnsi" w:cstheme="minorHAnsi"/>
          <w:b/>
          <w:bCs w:val="0"/>
          <w:sz w:val="22"/>
          <w:szCs w:val="22"/>
        </w:rPr>
        <w:t xml:space="preserve">All materials should be transported from </w:t>
      </w:r>
      <w:r w:rsidR="005E1ED4" w:rsidRPr="00665700">
        <w:rPr>
          <w:rFonts w:asciiTheme="minorHAnsi" w:hAnsiTheme="minorHAnsi" w:cstheme="minorHAnsi"/>
          <w:b/>
          <w:bCs w:val="0"/>
          <w:sz w:val="22"/>
          <w:szCs w:val="22"/>
        </w:rPr>
        <w:t>V</w:t>
      </w:r>
      <w:r w:rsidRPr="00665700">
        <w:rPr>
          <w:rFonts w:asciiTheme="minorHAnsi" w:hAnsiTheme="minorHAnsi" w:cstheme="minorHAnsi"/>
          <w:b/>
          <w:bCs w:val="0"/>
          <w:sz w:val="22"/>
          <w:szCs w:val="22"/>
        </w:rPr>
        <w:t>end</w:t>
      </w:r>
      <w:r w:rsidR="00E41EC7"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 xml:space="preserve">r warehouse to project locations as </w:t>
      </w:r>
      <w:r w:rsidR="00C46A2F" w:rsidRPr="00665700">
        <w:rPr>
          <w:rFonts w:asciiTheme="minorHAnsi" w:hAnsiTheme="minorHAnsi" w:cstheme="minorHAnsi"/>
          <w:b/>
          <w:bCs w:val="0"/>
          <w:sz w:val="22"/>
          <w:szCs w:val="22"/>
        </w:rPr>
        <w:t xml:space="preserve">per </w:t>
      </w:r>
      <w:r w:rsidR="004A3228" w:rsidRPr="00665700">
        <w:rPr>
          <w:rFonts w:asciiTheme="minorHAnsi" w:hAnsiTheme="minorHAnsi" w:cstheme="minorHAnsi"/>
          <w:b/>
          <w:bCs w:val="0"/>
          <w:sz w:val="22"/>
          <w:szCs w:val="22"/>
        </w:rPr>
        <w:t>work</w:t>
      </w:r>
      <w:r w:rsidRPr="00665700">
        <w:rPr>
          <w:rFonts w:asciiTheme="minorHAnsi" w:hAnsiTheme="minorHAnsi" w:cstheme="minorHAnsi"/>
          <w:b/>
          <w:bCs w:val="0"/>
          <w:sz w:val="22"/>
          <w:szCs w:val="22"/>
        </w:rPr>
        <w:t xml:space="preserve"> </w:t>
      </w:r>
      <w:r w:rsidR="0023640A" w:rsidRPr="00665700">
        <w:rPr>
          <w:rFonts w:asciiTheme="minorHAnsi" w:hAnsiTheme="minorHAnsi" w:cstheme="minorHAnsi"/>
          <w:b/>
          <w:bCs w:val="0"/>
          <w:sz w:val="22"/>
          <w:szCs w:val="22"/>
        </w:rPr>
        <w:t>plan</w:t>
      </w:r>
      <w:r w:rsidR="00E41EC7" w:rsidRPr="00665700">
        <w:rPr>
          <w:rFonts w:asciiTheme="minorHAnsi" w:hAnsiTheme="minorHAnsi" w:cstheme="minorHAnsi"/>
          <w:b/>
          <w:bCs w:val="0"/>
          <w:sz w:val="22"/>
          <w:szCs w:val="22"/>
        </w:rPr>
        <w:t xml:space="preserve"> that</w:t>
      </w:r>
      <w:r w:rsidR="000A4955" w:rsidRPr="00665700">
        <w:rPr>
          <w:rFonts w:asciiTheme="minorHAnsi" w:hAnsiTheme="minorHAnsi" w:cstheme="minorHAnsi"/>
          <w:b/>
          <w:bCs w:val="0"/>
          <w:sz w:val="22"/>
          <w:szCs w:val="22"/>
        </w:rPr>
        <w:t xml:space="preserve"> will be shared upon signing </w:t>
      </w:r>
      <w:r w:rsidR="005E1ED4" w:rsidRPr="00665700">
        <w:rPr>
          <w:rFonts w:asciiTheme="minorHAnsi" w:hAnsiTheme="minorHAnsi" w:cstheme="minorHAnsi"/>
          <w:b/>
          <w:bCs w:val="0"/>
          <w:sz w:val="22"/>
          <w:szCs w:val="22"/>
        </w:rPr>
        <w:t>each</w:t>
      </w:r>
      <w:r w:rsidR="000A4955" w:rsidRPr="00665700">
        <w:rPr>
          <w:rFonts w:asciiTheme="minorHAnsi" w:hAnsiTheme="minorHAnsi" w:cstheme="minorHAnsi"/>
          <w:b/>
          <w:bCs w:val="0"/>
          <w:sz w:val="22"/>
          <w:szCs w:val="22"/>
        </w:rPr>
        <w:t xml:space="preserve"> PO</w:t>
      </w:r>
      <w:r w:rsidR="0023640A" w:rsidRPr="00665700">
        <w:rPr>
          <w:rFonts w:asciiTheme="minorHAnsi" w:hAnsiTheme="minorHAnsi" w:cstheme="minorHAnsi"/>
          <w:b/>
          <w:bCs w:val="0"/>
          <w:sz w:val="22"/>
          <w:szCs w:val="22"/>
        </w:rPr>
        <w:t>. Cost</w:t>
      </w:r>
      <w:r w:rsidRPr="00665700">
        <w:rPr>
          <w:rFonts w:asciiTheme="minorHAnsi" w:hAnsiTheme="minorHAnsi" w:cstheme="minorHAnsi"/>
          <w:b/>
          <w:bCs w:val="0"/>
          <w:sz w:val="22"/>
          <w:szCs w:val="22"/>
        </w:rPr>
        <w:t xml:space="preserve"> of the transportation should </w:t>
      </w:r>
      <w:r w:rsidR="00E41EC7" w:rsidRPr="00665700">
        <w:rPr>
          <w:rFonts w:asciiTheme="minorHAnsi" w:hAnsiTheme="minorHAnsi" w:cstheme="minorHAnsi"/>
          <w:b/>
          <w:bCs w:val="0"/>
          <w:sz w:val="22"/>
          <w:szCs w:val="22"/>
        </w:rPr>
        <w:t xml:space="preserve">be </w:t>
      </w:r>
      <w:r w:rsidR="0023640A" w:rsidRPr="00665700">
        <w:rPr>
          <w:rFonts w:asciiTheme="minorHAnsi" w:hAnsiTheme="minorHAnsi" w:cstheme="minorHAnsi"/>
          <w:b/>
          <w:bCs w:val="0"/>
          <w:sz w:val="22"/>
          <w:szCs w:val="22"/>
        </w:rPr>
        <w:t>include</w:t>
      </w:r>
      <w:r w:rsidR="00E41EC7" w:rsidRPr="00665700">
        <w:rPr>
          <w:rFonts w:asciiTheme="minorHAnsi" w:hAnsiTheme="minorHAnsi" w:cstheme="minorHAnsi"/>
          <w:b/>
          <w:bCs w:val="0"/>
          <w:sz w:val="22"/>
          <w:szCs w:val="22"/>
        </w:rPr>
        <w:t>d</w:t>
      </w:r>
      <w:r w:rsidRPr="00665700">
        <w:rPr>
          <w:rFonts w:asciiTheme="minorHAnsi" w:hAnsiTheme="minorHAnsi" w:cstheme="minorHAnsi"/>
          <w:b/>
          <w:bCs w:val="0"/>
          <w:sz w:val="22"/>
          <w:szCs w:val="22"/>
        </w:rPr>
        <w:t xml:space="preserve"> in the unit cost and no additional budget is available to cover the transport</w:t>
      </w:r>
      <w:r w:rsidR="005E1ED4" w:rsidRPr="00665700">
        <w:rPr>
          <w:rFonts w:asciiTheme="minorHAnsi" w:hAnsiTheme="minorHAnsi" w:cstheme="minorHAnsi"/>
          <w:b/>
          <w:bCs w:val="0"/>
          <w:sz w:val="22"/>
          <w:szCs w:val="22"/>
        </w:rPr>
        <w:t>ation</w:t>
      </w:r>
      <w:r w:rsidRPr="00665700">
        <w:rPr>
          <w:rFonts w:asciiTheme="minorHAnsi" w:hAnsiTheme="minorHAnsi" w:cstheme="minorHAnsi"/>
          <w:b/>
          <w:bCs w:val="0"/>
          <w:sz w:val="22"/>
          <w:szCs w:val="22"/>
        </w:rPr>
        <w:t xml:space="preserve"> cost</w:t>
      </w:r>
      <w:r w:rsidR="00E41EC7" w:rsidRPr="00665700">
        <w:rPr>
          <w:rFonts w:asciiTheme="minorHAnsi" w:hAnsiTheme="minorHAnsi" w:cstheme="minorHAnsi"/>
          <w:b/>
          <w:bCs w:val="0"/>
          <w:sz w:val="22"/>
          <w:szCs w:val="22"/>
        </w:rPr>
        <w:t>.</w:t>
      </w:r>
      <w:r w:rsidRPr="00665700">
        <w:rPr>
          <w:rFonts w:asciiTheme="minorHAnsi" w:hAnsiTheme="minorHAnsi" w:cstheme="minorHAnsi"/>
          <w:b/>
          <w:bCs w:val="0"/>
          <w:sz w:val="22"/>
          <w:szCs w:val="22"/>
        </w:rPr>
        <w:t xml:space="preserve"> </w:t>
      </w:r>
    </w:p>
    <w:p w14:paraId="633FA908" w14:textId="5B022DB1" w:rsidR="004260F4" w:rsidRPr="00665700" w:rsidRDefault="00A52C3A" w:rsidP="00A54273">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Origin of products must not be from OFAC-sanctioned countries</w:t>
      </w:r>
      <w:r w:rsidR="00720E71" w:rsidRPr="00665700">
        <w:rPr>
          <w:rFonts w:asciiTheme="minorHAnsi" w:hAnsiTheme="minorHAnsi" w:cstheme="minorHAnsi"/>
          <w:b/>
          <w:bCs w:val="0"/>
          <w:sz w:val="22"/>
          <w:szCs w:val="22"/>
        </w:rPr>
        <w:t xml:space="preserve"> (Iran, North-Korea, Cuba, </w:t>
      </w:r>
      <w:proofErr w:type="spellStart"/>
      <w:r w:rsidR="00720E71" w:rsidRPr="00665700">
        <w:rPr>
          <w:rFonts w:asciiTheme="minorHAnsi" w:hAnsiTheme="minorHAnsi" w:cstheme="minorHAnsi"/>
          <w:b/>
          <w:bCs w:val="0"/>
          <w:sz w:val="22"/>
          <w:szCs w:val="22"/>
        </w:rPr>
        <w:t>GoS</w:t>
      </w:r>
      <w:proofErr w:type="spellEnd"/>
      <w:r w:rsidR="00A11154" w:rsidRPr="00665700">
        <w:rPr>
          <w:rFonts w:asciiTheme="minorHAnsi" w:hAnsiTheme="minorHAnsi" w:cstheme="minorHAnsi"/>
          <w:b/>
          <w:bCs w:val="0"/>
          <w:sz w:val="22"/>
          <w:szCs w:val="22"/>
        </w:rPr>
        <w:t>-</w:t>
      </w:r>
      <w:r w:rsidR="00720E71" w:rsidRPr="00665700">
        <w:rPr>
          <w:rFonts w:asciiTheme="minorHAnsi" w:hAnsiTheme="minorHAnsi" w:cstheme="minorHAnsi"/>
          <w:b/>
          <w:bCs w:val="0"/>
          <w:sz w:val="22"/>
          <w:szCs w:val="22"/>
        </w:rPr>
        <w:t xml:space="preserve">owned </w:t>
      </w:r>
      <w:r w:rsidR="00A11154" w:rsidRPr="00665700">
        <w:rPr>
          <w:rFonts w:asciiTheme="minorHAnsi" w:hAnsiTheme="minorHAnsi" w:cstheme="minorHAnsi"/>
          <w:b/>
          <w:bCs w:val="0"/>
          <w:sz w:val="22"/>
          <w:szCs w:val="22"/>
        </w:rPr>
        <w:t>companies</w:t>
      </w:r>
      <w:r w:rsidR="00720E71" w:rsidRPr="00665700">
        <w:rPr>
          <w:rFonts w:asciiTheme="minorHAnsi" w:hAnsiTheme="minorHAnsi" w:cstheme="minorHAnsi"/>
          <w:b/>
          <w:bCs w:val="0"/>
          <w:sz w:val="22"/>
          <w:szCs w:val="22"/>
        </w:rPr>
        <w:t>)</w:t>
      </w:r>
      <w:r w:rsidR="00796D2D" w:rsidRPr="00665700">
        <w:rPr>
          <w:rFonts w:asciiTheme="minorHAnsi" w:hAnsiTheme="minorHAnsi" w:cstheme="minorHAnsi"/>
          <w:b/>
          <w:bCs w:val="0"/>
          <w:sz w:val="22"/>
          <w:szCs w:val="22"/>
        </w:rPr>
        <w:t>.</w:t>
      </w:r>
    </w:p>
    <w:p w14:paraId="72E35E63" w14:textId="1C44889A" w:rsidR="00796D2D" w:rsidRPr="00665700" w:rsidRDefault="00796D2D" w:rsidP="00796D2D">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CARE reserves the right to accept or reject in part or in whole any bid submitted.</w:t>
      </w:r>
    </w:p>
    <w:p w14:paraId="0B822ED2" w14:textId="579015FA" w:rsidR="00796D2D" w:rsidRPr="00665700" w:rsidRDefault="00796D2D" w:rsidP="004A3228">
      <w:pPr>
        <w:pStyle w:val="CommentText"/>
        <w:rPr>
          <w:rFonts w:asciiTheme="minorHAnsi" w:hAnsiTheme="minorHAnsi" w:cstheme="minorHAnsi"/>
          <w:b/>
          <w:bCs w:val="0"/>
          <w:sz w:val="22"/>
          <w:szCs w:val="22"/>
        </w:rPr>
      </w:pPr>
    </w:p>
    <w:p w14:paraId="0EFF5B66" w14:textId="16BD6510" w:rsidR="0023640A" w:rsidRPr="00665700" w:rsidRDefault="0023640A" w:rsidP="0023640A">
      <w:pPr>
        <w:pStyle w:val="CommentText"/>
        <w:ind w:left="720"/>
        <w:rPr>
          <w:rFonts w:asciiTheme="minorHAnsi" w:hAnsiTheme="minorHAnsi" w:cstheme="minorHAnsi"/>
          <w:b/>
          <w:bCs w:val="0"/>
          <w:u w:val="single"/>
        </w:rPr>
      </w:pPr>
    </w:p>
    <w:p w14:paraId="2B50BE68" w14:textId="1DFC18C1" w:rsidR="00CA360F" w:rsidRPr="00665700" w:rsidRDefault="007C0093" w:rsidP="004A3228">
      <w:pPr>
        <w:rPr>
          <w:rFonts w:asciiTheme="minorHAnsi" w:hAnsiTheme="minorHAnsi" w:cstheme="minorHAnsi"/>
          <w:b/>
          <w:i/>
          <w:color w:val="E36C0A" w:themeColor="accent6" w:themeShade="BF"/>
          <w:szCs w:val="22"/>
          <w:u w:val="single"/>
        </w:rPr>
      </w:pPr>
      <w:r w:rsidRPr="00665700">
        <w:rPr>
          <w:rFonts w:asciiTheme="minorHAnsi" w:hAnsiTheme="minorHAnsi" w:cstheme="minorHAnsi"/>
          <w:b/>
          <w:i/>
          <w:color w:val="E36C0A" w:themeColor="accent6" w:themeShade="BF"/>
          <w:szCs w:val="22"/>
          <w:u w:val="single"/>
        </w:rPr>
        <w:t xml:space="preserve">Bids received </w:t>
      </w:r>
      <w:r w:rsidR="0059236E" w:rsidRPr="00665700">
        <w:rPr>
          <w:rFonts w:asciiTheme="minorHAnsi" w:hAnsiTheme="minorHAnsi" w:cstheme="minorHAnsi"/>
          <w:b/>
          <w:i/>
          <w:color w:val="E36C0A" w:themeColor="accent6" w:themeShade="BF"/>
          <w:szCs w:val="22"/>
          <w:u w:val="single"/>
        </w:rPr>
        <w:t xml:space="preserve">after </w:t>
      </w:r>
      <w:r w:rsidR="0044057E" w:rsidRPr="00C72204">
        <w:rPr>
          <w:rFonts w:asciiTheme="minorHAnsi" w:hAnsiTheme="minorHAnsi" w:cstheme="minorHAnsi"/>
          <w:b/>
          <w:i/>
          <w:color w:val="E36C0A" w:themeColor="accent6" w:themeShade="BF"/>
          <w:szCs w:val="22"/>
          <w:u w:val="single"/>
        </w:rPr>
        <w:t>Ju</w:t>
      </w:r>
      <w:r w:rsidR="00CF5B99">
        <w:rPr>
          <w:rFonts w:asciiTheme="minorHAnsi" w:hAnsiTheme="minorHAnsi" w:cstheme="minorHAnsi"/>
          <w:b/>
          <w:i/>
          <w:color w:val="E36C0A" w:themeColor="accent6" w:themeShade="BF"/>
          <w:szCs w:val="22"/>
          <w:u w:val="single"/>
        </w:rPr>
        <w:t>ly</w:t>
      </w:r>
      <w:r w:rsidR="004A3228" w:rsidRPr="00C72204">
        <w:rPr>
          <w:rFonts w:asciiTheme="minorHAnsi" w:hAnsiTheme="minorHAnsi" w:cstheme="minorHAnsi"/>
          <w:b/>
          <w:i/>
          <w:color w:val="E36C0A" w:themeColor="accent6" w:themeShade="BF"/>
          <w:szCs w:val="22"/>
          <w:u w:val="single"/>
        </w:rPr>
        <w:t xml:space="preserve"> 1</w:t>
      </w:r>
      <w:r w:rsidR="00CF5B99">
        <w:rPr>
          <w:rFonts w:asciiTheme="minorHAnsi" w:hAnsiTheme="minorHAnsi" w:cstheme="minorHAnsi"/>
          <w:b/>
          <w:i/>
          <w:color w:val="E36C0A" w:themeColor="accent6" w:themeShade="BF"/>
          <w:szCs w:val="22"/>
          <w:u w:val="single"/>
        </w:rPr>
        <w:t>0</w:t>
      </w:r>
      <w:r w:rsidR="004A3228" w:rsidRPr="00C72204">
        <w:rPr>
          <w:rFonts w:asciiTheme="minorHAnsi" w:hAnsiTheme="minorHAnsi" w:cstheme="minorHAnsi"/>
          <w:b/>
          <w:i/>
          <w:color w:val="E36C0A" w:themeColor="accent6" w:themeShade="BF"/>
          <w:szCs w:val="22"/>
          <w:u w:val="single"/>
        </w:rPr>
        <w:t>, 202</w:t>
      </w:r>
      <w:r w:rsidR="0044057E" w:rsidRPr="00C72204">
        <w:rPr>
          <w:rFonts w:asciiTheme="minorHAnsi" w:hAnsiTheme="minorHAnsi" w:cstheme="minorHAnsi"/>
          <w:b/>
          <w:i/>
          <w:color w:val="E36C0A" w:themeColor="accent6" w:themeShade="BF"/>
          <w:szCs w:val="22"/>
          <w:u w:val="single"/>
        </w:rPr>
        <w:t>2</w:t>
      </w:r>
      <w:r w:rsidR="00E029C5" w:rsidRPr="00C72204">
        <w:rPr>
          <w:rFonts w:asciiTheme="minorHAnsi" w:hAnsiTheme="minorHAnsi" w:cstheme="minorHAnsi"/>
          <w:b/>
          <w:i/>
          <w:color w:val="E36C0A" w:themeColor="accent6" w:themeShade="BF"/>
          <w:szCs w:val="22"/>
          <w:u w:val="single"/>
        </w:rPr>
        <w:t xml:space="preserve"> @</w:t>
      </w:r>
      <w:r w:rsidR="00891B0E" w:rsidRPr="00C72204">
        <w:rPr>
          <w:rFonts w:asciiTheme="minorHAnsi" w:hAnsiTheme="minorHAnsi" w:cstheme="minorHAnsi"/>
          <w:b/>
          <w:i/>
          <w:color w:val="E36C0A" w:themeColor="accent6" w:themeShade="BF"/>
          <w:szCs w:val="22"/>
          <w:u w:val="single"/>
        </w:rPr>
        <w:t xml:space="preserve"> 0</w:t>
      </w:r>
      <w:r w:rsidR="00511CBB" w:rsidRPr="00C72204">
        <w:rPr>
          <w:rFonts w:asciiTheme="minorHAnsi" w:hAnsiTheme="minorHAnsi" w:cstheme="minorHAnsi"/>
          <w:b/>
          <w:i/>
          <w:color w:val="E36C0A" w:themeColor="accent6" w:themeShade="BF"/>
          <w:szCs w:val="22"/>
          <w:u w:val="single"/>
        </w:rPr>
        <w:t>2</w:t>
      </w:r>
      <w:r w:rsidR="00891B0E" w:rsidRPr="00C72204">
        <w:rPr>
          <w:rFonts w:asciiTheme="minorHAnsi" w:hAnsiTheme="minorHAnsi" w:cstheme="minorHAnsi"/>
          <w:b/>
          <w:i/>
          <w:color w:val="E36C0A" w:themeColor="accent6" w:themeShade="BF"/>
          <w:szCs w:val="22"/>
          <w:u w:val="single"/>
        </w:rPr>
        <w:t xml:space="preserve">:00 pm </w:t>
      </w:r>
      <w:r w:rsidR="0059236E" w:rsidRPr="00C72204">
        <w:rPr>
          <w:rFonts w:asciiTheme="minorHAnsi" w:hAnsiTheme="minorHAnsi" w:cstheme="minorHAnsi"/>
          <w:b/>
          <w:i/>
          <w:color w:val="E36C0A" w:themeColor="accent6" w:themeShade="BF"/>
          <w:szCs w:val="22"/>
          <w:u w:val="single"/>
        </w:rPr>
        <w:t>will</w:t>
      </w:r>
      <w:r w:rsidRPr="00C72204">
        <w:rPr>
          <w:rFonts w:asciiTheme="minorHAnsi" w:hAnsiTheme="minorHAnsi" w:cstheme="minorHAnsi"/>
          <w:b/>
          <w:i/>
          <w:color w:val="E36C0A" w:themeColor="accent6" w:themeShade="BF"/>
          <w:szCs w:val="22"/>
          <w:u w:val="single"/>
        </w:rPr>
        <w:t xml:space="preserve"> not be considered</w:t>
      </w:r>
      <w:r w:rsidR="00C72204" w:rsidRPr="00C72204">
        <w:rPr>
          <w:rFonts w:asciiTheme="minorHAnsi" w:hAnsiTheme="minorHAnsi" w:cstheme="minorHAnsi"/>
          <w:b/>
          <w:i/>
          <w:color w:val="E36C0A" w:themeColor="accent6" w:themeShade="BF"/>
          <w:szCs w:val="22"/>
          <w:u w:val="single"/>
        </w:rPr>
        <w:t xml:space="preserve"> in addition to any bids received by email</w:t>
      </w:r>
      <w:r w:rsidRPr="00C72204">
        <w:rPr>
          <w:rFonts w:asciiTheme="minorHAnsi" w:hAnsiTheme="minorHAnsi" w:cstheme="minorHAnsi"/>
          <w:b/>
          <w:i/>
          <w:color w:val="E36C0A" w:themeColor="accent6" w:themeShade="BF"/>
          <w:szCs w:val="22"/>
          <w:u w:val="single"/>
        </w:rPr>
        <w:t>.</w:t>
      </w:r>
    </w:p>
    <w:p w14:paraId="53A55BC5" w14:textId="77777777" w:rsidR="004112E0" w:rsidRPr="00665700" w:rsidRDefault="004112E0">
      <w:pPr>
        <w:rPr>
          <w:rFonts w:asciiTheme="minorHAnsi" w:hAnsiTheme="minorHAnsi" w:cstheme="minorHAnsi"/>
          <w:bCs w:val="0"/>
        </w:rPr>
      </w:pPr>
    </w:p>
    <w:p w14:paraId="09BE730E" w14:textId="7793DF0B" w:rsidR="007C0093" w:rsidRPr="00665700" w:rsidRDefault="004112E0" w:rsidP="0034540F">
      <w:pPr>
        <w:jc w:val="both"/>
        <w:rPr>
          <w:rFonts w:asciiTheme="minorHAnsi" w:hAnsiTheme="minorHAnsi" w:cstheme="minorHAnsi"/>
          <w:bCs w:val="0"/>
        </w:rPr>
      </w:pPr>
      <w:r w:rsidRPr="00665700">
        <w:rPr>
          <w:rFonts w:asciiTheme="minorHAnsi" w:hAnsiTheme="minorHAnsi" w:cstheme="minorHAnsi"/>
          <w:bCs w:val="0"/>
        </w:rPr>
        <w:t xml:space="preserve">Any question regarding this tender should be submitted in writing to </w:t>
      </w:r>
      <w:r w:rsidR="00C00610" w:rsidRPr="00665700">
        <w:rPr>
          <w:rFonts w:asciiTheme="minorHAnsi" w:hAnsiTheme="minorHAnsi" w:cstheme="minorHAnsi"/>
          <w:bCs w:val="0"/>
        </w:rPr>
        <w:t xml:space="preserve">CARE Procurement team at </w:t>
      </w:r>
      <w:hyperlink r:id="rId11" w:history="1">
        <w:r w:rsidR="00DD185D" w:rsidRPr="00665700">
          <w:rPr>
            <w:rStyle w:val="Hyperlink"/>
            <w:rFonts w:asciiTheme="minorHAnsi" w:hAnsiTheme="minorHAnsi" w:cstheme="minorHAnsi"/>
            <w:bCs w:val="0"/>
          </w:rPr>
          <w:t>nes.tenders.2020@gmail.com</w:t>
        </w:r>
      </w:hyperlink>
      <w:r w:rsidR="00C00610" w:rsidRPr="00665700">
        <w:rPr>
          <w:rFonts w:asciiTheme="minorHAnsi" w:hAnsiTheme="minorHAnsi" w:cstheme="minorHAnsi"/>
          <w:bCs w:val="0"/>
        </w:rPr>
        <w:t xml:space="preserve"> </w:t>
      </w:r>
      <w:r w:rsidR="007D7572" w:rsidRPr="00665700">
        <w:rPr>
          <w:rFonts w:asciiTheme="minorHAnsi" w:hAnsiTheme="minorHAnsi" w:cstheme="minorHAnsi"/>
        </w:rPr>
        <w:t xml:space="preserve"> </w:t>
      </w:r>
      <w:r w:rsidR="0060766F" w:rsidRPr="00665700">
        <w:rPr>
          <w:rFonts w:asciiTheme="minorHAnsi" w:hAnsiTheme="minorHAnsi" w:cstheme="minorHAnsi"/>
        </w:rPr>
        <w:t xml:space="preserve">no later than </w:t>
      </w:r>
      <w:r w:rsidR="00CF5B99">
        <w:rPr>
          <w:rFonts w:asciiTheme="minorHAnsi" w:hAnsiTheme="minorHAnsi" w:cstheme="minorHAnsi"/>
        </w:rPr>
        <w:t>June</w:t>
      </w:r>
      <w:r w:rsidR="004A3228" w:rsidRPr="00F742D5">
        <w:rPr>
          <w:rFonts w:asciiTheme="minorHAnsi" w:hAnsiTheme="minorHAnsi" w:cstheme="minorHAnsi"/>
        </w:rPr>
        <w:t xml:space="preserve"> </w:t>
      </w:r>
      <w:r w:rsidR="00CF5B99">
        <w:rPr>
          <w:rFonts w:asciiTheme="minorHAnsi" w:hAnsiTheme="minorHAnsi" w:cstheme="minorHAnsi"/>
        </w:rPr>
        <w:t>20</w:t>
      </w:r>
      <w:r w:rsidR="00CC54FA" w:rsidRPr="00F742D5">
        <w:rPr>
          <w:rFonts w:asciiTheme="minorHAnsi" w:hAnsiTheme="minorHAnsi" w:cstheme="minorHAnsi"/>
        </w:rPr>
        <w:t>, 202</w:t>
      </w:r>
      <w:r w:rsidR="00F742D5" w:rsidRPr="00F742D5">
        <w:rPr>
          <w:rFonts w:asciiTheme="minorHAnsi" w:hAnsiTheme="minorHAnsi" w:cstheme="minorHAnsi"/>
        </w:rPr>
        <w:t>2</w:t>
      </w:r>
      <w:r w:rsidR="00DD185D" w:rsidRPr="00F742D5">
        <w:rPr>
          <w:rFonts w:asciiTheme="minorHAnsi" w:hAnsiTheme="minorHAnsi" w:cstheme="minorHAnsi"/>
        </w:rPr>
        <w:t xml:space="preserve"> at 12:00</w:t>
      </w:r>
      <w:r w:rsidR="003A4831" w:rsidRPr="00F742D5">
        <w:rPr>
          <w:rFonts w:asciiTheme="minorHAnsi" w:hAnsiTheme="minorHAnsi" w:cstheme="minorHAnsi"/>
        </w:rPr>
        <w:t>.</w:t>
      </w:r>
      <w:r w:rsidR="003A4831" w:rsidRPr="00665700">
        <w:rPr>
          <w:rFonts w:asciiTheme="minorHAnsi" w:hAnsiTheme="minorHAnsi" w:cstheme="minorHAnsi"/>
        </w:rPr>
        <w:t xml:space="preserve"> </w:t>
      </w:r>
      <w:r w:rsidR="000D7602" w:rsidRPr="00665700">
        <w:rPr>
          <w:rFonts w:asciiTheme="minorHAnsi" w:hAnsiTheme="minorHAnsi" w:cstheme="minorHAnsi"/>
          <w:bCs w:val="0"/>
        </w:rPr>
        <w:t xml:space="preserve">CARE </w:t>
      </w:r>
      <w:r w:rsidRPr="00665700">
        <w:rPr>
          <w:rFonts w:asciiTheme="minorHAnsi" w:hAnsiTheme="minorHAnsi" w:cstheme="minorHAnsi"/>
          <w:bCs w:val="0"/>
        </w:rPr>
        <w:t xml:space="preserve">reserves the right not to respond to questions that undermine the competitive bidding process. </w:t>
      </w:r>
    </w:p>
    <w:p w14:paraId="6A50956F" w14:textId="77777777" w:rsidR="000F145B" w:rsidRPr="00665700" w:rsidRDefault="000F145B">
      <w:pPr>
        <w:rPr>
          <w:rFonts w:asciiTheme="minorHAnsi" w:hAnsiTheme="minorHAnsi" w:cstheme="minorHAnsi"/>
          <w:b/>
          <w:bCs w:val="0"/>
          <w:u w:val="single"/>
        </w:rPr>
      </w:pPr>
    </w:p>
    <w:p w14:paraId="3081A9C1" w14:textId="52268948" w:rsidR="000F23AB" w:rsidRPr="00665700" w:rsidRDefault="00CA360F" w:rsidP="0034540F">
      <w:pPr>
        <w:rPr>
          <w:rFonts w:asciiTheme="minorHAnsi" w:hAnsiTheme="minorHAnsi" w:cstheme="minorHAnsi"/>
          <w:b/>
          <w:kern w:val="32"/>
          <w:sz w:val="32"/>
          <w:szCs w:val="32"/>
        </w:rPr>
      </w:pPr>
      <w:r w:rsidRPr="00665700">
        <w:rPr>
          <w:rFonts w:asciiTheme="minorHAnsi" w:hAnsiTheme="minorHAnsi" w:cstheme="minorHAnsi"/>
          <w:b/>
          <w:bCs w:val="0"/>
          <w:u w:val="single"/>
        </w:rPr>
        <w:t>Bid Opening</w:t>
      </w:r>
      <w:r w:rsidRPr="00665700">
        <w:rPr>
          <w:rFonts w:asciiTheme="minorHAnsi" w:hAnsiTheme="minorHAnsi" w:cstheme="minorHAnsi"/>
          <w:b/>
          <w:bCs w:val="0"/>
        </w:rPr>
        <w:t>:</w:t>
      </w:r>
      <w:r w:rsidRPr="00665700">
        <w:rPr>
          <w:rFonts w:asciiTheme="minorHAnsi" w:hAnsiTheme="minorHAnsi" w:cstheme="minorHAnsi"/>
        </w:rPr>
        <w:t xml:space="preserve">  </w:t>
      </w:r>
      <w:r w:rsidR="003D4E19" w:rsidRPr="00665700">
        <w:rPr>
          <w:rStyle w:val="hps"/>
          <w:rFonts w:asciiTheme="minorHAnsi" w:hAnsiTheme="minorHAnsi" w:cstheme="minorHAnsi"/>
        </w:rPr>
        <w:t xml:space="preserve">Bids </w:t>
      </w:r>
      <w:r w:rsidR="007C0093" w:rsidRPr="00665700">
        <w:rPr>
          <w:rStyle w:val="hps"/>
          <w:rFonts w:asciiTheme="minorHAnsi" w:hAnsiTheme="minorHAnsi" w:cstheme="minorHAnsi"/>
        </w:rPr>
        <w:t xml:space="preserve">will be opened </w:t>
      </w:r>
      <w:r w:rsidR="003D4E19" w:rsidRPr="00665700">
        <w:rPr>
          <w:rStyle w:val="hps"/>
          <w:rFonts w:asciiTheme="minorHAnsi" w:hAnsiTheme="minorHAnsi" w:cstheme="minorHAnsi"/>
        </w:rPr>
        <w:t xml:space="preserve">on </w:t>
      </w:r>
      <w:r w:rsidR="000B446B" w:rsidRPr="000B446B">
        <w:rPr>
          <w:rStyle w:val="hps"/>
          <w:rFonts w:asciiTheme="minorHAnsi" w:hAnsiTheme="minorHAnsi" w:cstheme="minorHAnsi"/>
        </w:rPr>
        <w:t>Ju</w:t>
      </w:r>
      <w:r w:rsidR="00CF5B99">
        <w:rPr>
          <w:rStyle w:val="hps"/>
          <w:rFonts w:asciiTheme="minorHAnsi" w:hAnsiTheme="minorHAnsi" w:cstheme="minorHAnsi"/>
        </w:rPr>
        <w:t>ly</w:t>
      </w:r>
      <w:r w:rsidR="0002531D" w:rsidRPr="000B446B">
        <w:rPr>
          <w:rStyle w:val="hps"/>
          <w:rFonts w:asciiTheme="minorHAnsi" w:hAnsiTheme="minorHAnsi" w:cstheme="minorHAnsi"/>
        </w:rPr>
        <w:t xml:space="preserve"> </w:t>
      </w:r>
      <w:r w:rsidR="00EC5D2F">
        <w:rPr>
          <w:rStyle w:val="hps"/>
          <w:rFonts w:asciiTheme="minorHAnsi" w:hAnsiTheme="minorHAnsi" w:cstheme="minorHAnsi"/>
        </w:rPr>
        <w:t>1</w:t>
      </w:r>
      <w:r w:rsidR="00F34BE9">
        <w:rPr>
          <w:rStyle w:val="hps"/>
          <w:rFonts w:asciiTheme="minorHAnsi" w:hAnsiTheme="minorHAnsi" w:cstheme="minorHAnsi"/>
        </w:rPr>
        <w:t>1</w:t>
      </w:r>
      <w:r w:rsidR="00CC54FA" w:rsidRPr="000B446B">
        <w:rPr>
          <w:rStyle w:val="hps"/>
          <w:rFonts w:asciiTheme="minorHAnsi" w:hAnsiTheme="minorHAnsi" w:cstheme="minorHAnsi"/>
        </w:rPr>
        <w:t>, 202</w:t>
      </w:r>
      <w:r w:rsidR="000B446B" w:rsidRPr="000B446B">
        <w:rPr>
          <w:rStyle w:val="hps"/>
          <w:rFonts w:asciiTheme="minorHAnsi" w:hAnsiTheme="minorHAnsi" w:cstheme="minorHAnsi"/>
        </w:rPr>
        <w:t>2</w:t>
      </w:r>
      <w:r w:rsidR="00AE260C" w:rsidRPr="000B446B">
        <w:rPr>
          <w:rStyle w:val="hps"/>
          <w:rFonts w:asciiTheme="minorHAnsi" w:hAnsiTheme="minorHAnsi" w:cstheme="minorHAnsi"/>
        </w:rPr>
        <w:t>.</w:t>
      </w:r>
      <w:r w:rsidR="007C0093" w:rsidRPr="00665700">
        <w:rPr>
          <w:rStyle w:val="hps"/>
          <w:rFonts w:asciiTheme="minorHAnsi" w:hAnsiTheme="minorHAnsi" w:cstheme="minorHAnsi"/>
        </w:rPr>
        <w:t xml:space="preserve"> </w:t>
      </w:r>
    </w:p>
    <w:p w14:paraId="795A1033" w14:textId="77777777" w:rsidR="009447FD" w:rsidRPr="00665700" w:rsidRDefault="009447FD">
      <w:pPr>
        <w:rPr>
          <w:rFonts w:asciiTheme="minorHAnsi" w:hAnsiTheme="minorHAnsi" w:cstheme="minorHAnsi"/>
          <w:b/>
          <w:kern w:val="32"/>
          <w:sz w:val="32"/>
          <w:szCs w:val="32"/>
        </w:rPr>
      </w:pPr>
      <w:r w:rsidRPr="00665700">
        <w:rPr>
          <w:rFonts w:asciiTheme="minorHAnsi" w:hAnsiTheme="minorHAnsi" w:cstheme="minorHAnsi"/>
          <w:b/>
          <w:kern w:val="32"/>
          <w:sz w:val="32"/>
          <w:szCs w:val="32"/>
        </w:rPr>
        <w:br w:type="page"/>
      </w:r>
    </w:p>
    <w:p w14:paraId="0F2C727C" w14:textId="77777777" w:rsidR="009447FD" w:rsidRPr="00665700" w:rsidRDefault="009447FD">
      <w:pPr>
        <w:rPr>
          <w:rFonts w:asciiTheme="minorHAnsi" w:hAnsiTheme="minorHAnsi" w:cstheme="minorHAnsi"/>
          <w:b/>
          <w:kern w:val="32"/>
          <w:sz w:val="32"/>
          <w:szCs w:val="32"/>
        </w:rPr>
        <w:sectPr w:rsidR="009447FD" w:rsidRPr="00665700" w:rsidSect="00D87B57">
          <w:headerReference w:type="even" r:id="rId12"/>
          <w:headerReference w:type="default" r:id="rId13"/>
          <w:footerReference w:type="even" r:id="rId14"/>
          <w:footerReference w:type="default" r:id="rId15"/>
          <w:headerReference w:type="first" r:id="rId16"/>
          <w:footerReference w:type="first" r:id="rId17"/>
          <w:pgSz w:w="11906" w:h="16838"/>
          <w:pgMar w:top="0" w:right="567" w:bottom="0" w:left="1134" w:header="709" w:footer="709" w:gutter="0"/>
          <w:cols w:space="708"/>
          <w:titlePg/>
          <w:docGrid w:linePitch="360"/>
        </w:sectPr>
      </w:pPr>
    </w:p>
    <w:p w14:paraId="62B39F0F" w14:textId="334BAFD2" w:rsidR="00800FD0" w:rsidRPr="00665700" w:rsidRDefault="00800FD0" w:rsidP="00F0359E">
      <w:pPr>
        <w:pStyle w:val="Heading2"/>
        <w:ind w:left="2790" w:right="3364" w:hanging="1080"/>
        <w:jc w:val="center"/>
        <w:rPr>
          <w:rFonts w:asciiTheme="minorHAnsi" w:hAnsiTheme="minorHAnsi" w:cstheme="minorHAnsi"/>
          <w:color w:val="E36C0A" w:themeColor="accent6" w:themeShade="BF"/>
        </w:rPr>
      </w:pPr>
      <w:bookmarkStart w:id="1" w:name="_Hlk34898826"/>
      <w:r w:rsidRPr="00665700">
        <w:rPr>
          <w:rFonts w:asciiTheme="minorHAnsi" w:hAnsiTheme="minorHAnsi" w:cstheme="minorHAnsi"/>
          <w:color w:val="E36C0A" w:themeColor="accent6" w:themeShade="BF"/>
          <w:kern w:val="32"/>
          <w:sz w:val="32"/>
          <w:szCs w:val="32"/>
        </w:rPr>
        <w:t xml:space="preserve">2. </w:t>
      </w:r>
      <w:r w:rsidR="00006702" w:rsidRPr="00665700">
        <w:rPr>
          <w:rFonts w:asciiTheme="minorHAnsi" w:eastAsia="Times New Roman" w:hAnsiTheme="minorHAnsi" w:cstheme="minorHAnsi"/>
          <w:bCs/>
          <w:color w:val="E36C0A" w:themeColor="accent6" w:themeShade="BF"/>
          <w:kern w:val="32"/>
          <w:sz w:val="32"/>
          <w:szCs w:val="32"/>
        </w:rPr>
        <w:t>Detail</w:t>
      </w:r>
      <w:r w:rsidR="00E41EC7" w:rsidRPr="00665700">
        <w:rPr>
          <w:rFonts w:asciiTheme="minorHAnsi" w:eastAsia="Times New Roman" w:hAnsiTheme="minorHAnsi" w:cstheme="minorHAnsi"/>
          <w:bCs/>
          <w:color w:val="E36C0A" w:themeColor="accent6" w:themeShade="BF"/>
          <w:kern w:val="32"/>
          <w:sz w:val="32"/>
          <w:szCs w:val="32"/>
        </w:rPr>
        <w:t>ed</w:t>
      </w:r>
      <w:r w:rsidR="00006702" w:rsidRPr="00665700">
        <w:rPr>
          <w:rFonts w:asciiTheme="minorHAnsi" w:eastAsia="Times New Roman" w:hAnsiTheme="minorHAnsi" w:cstheme="minorHAnsi"/>
          <w:bCs/>
          <w:color w:val="E36C0A" w:themeColor="accent6" w:themeShade="BF"/>
          <w:kern w:val="32"/>
          <w:sz w:val="32"/>
          <w:szCs w:val="32"/>
        </w:rPr>
        <w:t xml:space="preserve"> Specification and</w:t>
      </w:r>
      <w:r w:rsidR="00312D08" w:rsidRPr="00665700">
        <w:rPr>
          <w:rFonts w:asciiTheme="minorHAnsi" w:eastAsia="Times New Roman" w:hAnsiTheme="minorHAnsi" w:cstheme="minorHAnsi"/>
          <w:bCs/>
          <w:color w:val="E36C0A" w:themeColor="accent6" w:themeShade="BF"/>
          <w:kern w:val="32"/>
          <w:sz w:val="32"/>
          <w:szCs w:val="32"/>
        </w:rPr>
        <w:t xml:space="preserve"> </w:t>
      </w:r>
      <w:r w:rsidR="00006702" w:rsidRPr="00665700">
        <w:rPr>
          <w:rFonts w:asciiTheme="minorHAnsi" w:eastAsia="Times New Roman" w:hAnsiTheme="minorHAnsi" w:cstheme="minorHAnsi"/>
          <w:bCs/>
          <w:color w:val="E36C0A" w:themeColor="accent6" w:themeShade="BF"/>
          <w:kern w:val="32"/>
          <w:sz w:val="32"/>
          <w:szCs w:val="32"/>
        </w:rPr>
        <w:t>Quantity</w:t>
      </w:r>
      <w:bookmarkEnd w:id="1"/>
    </w:p>
    <w:p w14:paraId="71699887" w14:textId="4F249465" w:rsidR="00A41590" w:rsidRPr="00665700" w:rsidRDefault="00CE037A" w:rsidP="00257E6B">
      <w:pPr>
        <w:rPr>
          <w:rFonts w:asciiTheme="minorHAnsi" w:hAnsiTheme="minorHAnsi" w:cstheme="minorHAnsi"/>
          <w:b/>
          <w:bCs w:val="0"/>
          <w:sz w:val="32"/>
          <w:szCs w:val="36"/>
        </w:rPr>
      </w:pPr>
      <w:r w:rsidRPr="00665700">
        <w:rPr>
          <w:rFonts w:asciiTheme="minorHAnsi" w:hAnsiTheme="minorHAnsi" w:cstheme="minorHAnsi"/>
          <w:b/>
          <w:bCs w:val="0"/>
          <w:sz w:val="32"/>
          <w:szCs w:val="36"/>
        </w:rPr>
        <w:t xml:space="preserve">                                             </w:t>
      </w:r>
      <w:r w:rsidR="00C10458" w:rsidRPr="00665700">
        <w:rPr>
          <w:rFonts w:asciiTheme="minorHAnsi" w:hAnsiTheme="minorHAnsi" w:cstheme="minorHAnsi"/>
          <w:b/>
          <w:bCs w:val="0"/>
          <w:sz w:val="32"/>
          <w:szCs w:val="36"/>
        </w:rPr>
        <w:t>Bill of Quantity</w:t>
      </w:r>
    </w:p>
    <w:p w14:paraId="31C7209D" w14:textId="77777777" w:rsidR="00F0359E" w:rsidRPr="00665700" w:rsidRDefault="00F0359E" w:rsidP="00323AE0">
      <w:pPr>
        <w:rPr>
          <w:rFonts w:asciiTheme="minorHAnsi" w:hAnsiTheme="minorHAnsi" w:cstheme="minorHAnsi"/>
          <w:b/>
          <w:bCs w:val="0"/>
          <w:sz w:val="32"/>
          <w:szCs w:val="36"/>
        </w:rPr>
      </w:pPr>
    </w:p>
    <w:tbl>
      <w:tblPr>
        <w:tblW w:w="11011" w:type="dxa"/>
        <w:tblInd w:w="-815" w:type="dxa"/>
        <w:tblLook w:val="04A0" w:firstRow="1" w:lastRow="0" w:firstColumn="1" w:lastColumn="0" w:noHBand="0" w:noVBand="1"/>
      </w:tblPr>
      <w:tblGrid>
        <w:gridCol w:w="603"/>
        <w:gridCol w:w="3232"/>
        <w:gridCol w:w="2431"/>
        <w:gridCol w:w="1110"/>
        <w:gridCol w:w="1249"/>
        <w:gridCol w:w="1193"/>
        <w:gridCol w:w="1193"/>
      </w:tblGrid>
      <w:tr w:rsidR="00001291" w:rsidRPr="00EC5D2F" w14:paraId="37C8DE49" w14:textId="0DF68158" w:rsidTr="00001291">
        <w:trPr>
          <w:trHeight w:val="310"/>
        </w:trPr>
        <w:tc>
          <w:tcPr>
            <w:tcW w:w="603"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50CA1BE2" w14:textId="77777777" w:rsidR="00001291" w:rsidRPr="00EC5D2F" w:rsidRDefault="00001291" w:rsidP="00EC5D2F">
            <w:pPr>
              <w:jc w:val="center"/>
              <w:rPr>
                <w:rFonts w:ascii="Calibri" w:hAnsi="Calibri" w:cs="Calibri"/>
                <w:b/>
                <w:color w:val="000000"/>
                <w:sz w:val="24"/>
              </w:rPr>
            </w:pPr>
            <w:r w:rsidRPr="00EC5D2F">
              <w:rPr>
                <w:rFonts w:ascii="Calibri" w:hAnsi="Calibri" w:cs="Calibri"/>
                <w:b/>
                <w:color w:val="000000"/>
                <w:sz w:val="24"/>
              </w:rPr>
              <w:t>N</w:t>
            </w:r>
          </w:p>
        </w:tc>
        <w:tc>
          <w:tcPr>
            <w:tcW w:w="3232" w:type="dxa"/>
            <w:tcBorders>
              <w:top w:val="single" w:sz="4" w:space="0" w:color="auto"/>
              <w:left w:val="nil"/>
              <w:bottom w:val="single" w:sz="4" w:space="0" w:color="auto"/>
              <w:right w:val="single" w:sz="4" w:space="0" w:color="auto"/>
            </w:tcBorders>
            <w:shd w:val="clear" w:color="000000" w:fill="FFE699"/>
            <w:vAlign w:val="center"/>
            <w:hideMark/>
          </w:tcPr>
          <w:p w14:paraId="749C800B" w14:textId="77777777" w:rsidR="00001291" w:rsidRPr="00EC5D2F" w:rsidRDefault="00001291" w:rsidP="00EC5D2F">
            <w:pPr>
              <w:rPr>
                <w:rFonts w:ascii="Calibri" w:hAnsi="Calibri" w:cs="Calibri"/>
                <w:b/>
                <w:sz w:val="24"/>
              </w:rPr>
            </w:pPr>
            <w:r w:rsidRPr="00EC5D2F">
              <w:rPr>
                <w:rFonts w:ascii="Calibri" w:hAnsi="Calibri" w:cs="Calibri"/>
                <w:b/>
                <w:sz w:val="24"/>
              </w:rPr>
              <w:t xml:space="preserve">Description </w:t>
            </w:r>
          </w:p>
        </w:tc>
        <w:tc>
          <w:tcPr>
            <w:tcW w:w="2431" w:type="dxa"/>
            <w:tcBorders>
              <w:top w:val="single" w:sz="4" w:space="0" w:color="auto"/>
              <w:left w:val="nil"/>
              <w:bottom w:val="single" w:sz="4" w:space="0" w:color="auto"/>
              <w:right w:val="single" w:sz="4" w:space="0" w:color="auto"/>
            </w:tcBorders>
            <w:shd w:val="clear" w:color="000000" w:fill="FFE699"/>
            <w:vAlign w:val="center"/>
            <w:hideMark/>
          </w:tcPr>
          <w:p w14:paraId="32E9291F" w14:textId="77777777" w:rsidR="00001291" w:rsidRPr="00EC5D2F" w:rsidRDefault="00001291" w:rsidP="00EC5D2F">
            <w:pPr>
              <w:bidi/>
              <w:rPr>
                <w:rFonts w:ascii="Calibri" w:hAnsi="Calibri" w:cs="Calibri"/>
                <w:b/>
                <w:color w:val="000000"/>
                <w:sz w:val="24"/>
              </w:rPr>
            </w:pPr>
            <w:r w:rsidRPr="00EC5D2F">
              <w:rPr>
                <w:rFonts w:ascii="Calibri" w:hAnsi="Calibri" w:cs="Calibri"/>
                <w:b/>
                <w:color w:val="000000"/>
                <w:sz w:val="24"/>
                <w:rtl/>
              </w:rPr>
              <w:t>الوصف</w:t>
            </w:r>
          </w:p>
        </w:tc>
        <w:tc>
          <w:tcPr>
            <w:tcW w:w="1110" w:type="dxa"/>
            <w:tcBorders>
              <w:top w:val="single" w:sz="4" w:space="0" w:color="auto"/>
              <w:left w:val="nil"/>
              <w:bottom w:val="single" w:sz="4" w:space="0" w:color="auto"/>
              <w:right w:val="single" w:sz="4" w:space="0" w:color="auto"/>
            </w:tcBorders>
            <w:shd w:val="clear" w:color="000000" w:fill="FFE699"/>
            <w:vAlign w:val="center"/>
            <w:hideMark/>
          </w:tcPr>
          <w:p w14:paraId="35DB5F4E" w14:textId="77777777" w:rsidR="00001291" w:rsidRPr="00EC5D2F" w:rsidRDefault="00001291" w:rsidP="00EC5D2F">
            <w:pPr>
              <w:jc w:val="center"/>
              <w:rPr>
                <w:rFonts w:ascii="Calibri" w:hAnsi="Calibri" w:cs="Calibri"/>
                <w:b/>
                <w:color w:val="000000"/>
                <w:sz w:val="24"/>
                <w:rtl/>
              </w:rPr>
            </w:pPr>
            <w:r w:rsidRPr="00EC5D2F">
              <w:rPr>
                <w:rFonts w:ascii="Calibri" w:hAnsi="Calibri" w:cs="Calibri"/>
                <w:b/>
                <w:color w:val="000000"/>
                <w:sz w:val="24"/>
              </w:rPr>
              <w:t>Unit</w:t>
            </w:r>
          </w:p>
        </w:tc>
        <w:tc>
          <w:tcPr>
            <w:tcW w:w="1249" w:type="dxa"/>
            <w:tcBorders>
              <w:top w:val="single" w:sz="4" w:space="0" w:color="auto"/>
              <w:left w:val="nil"/>
              <w:bottom w:val="single" w:sz="4" w:space="0" w:color="auto"/>
              <w:right w:val="single" w:sz="4" w:space="0" w:color="auto"/>
            </w:tcBorders>
            <w:shd w:val="clear" w:color="000000" w:fill="FFE699"/>
            <w:vAlign w:val="center"/>
            <w:hideMark/>
          </w:tcPr>
          <w:p w14:paraId="3BE41365" w14:textId="77777777" w:rsidR="00001291" w:rsidRPr="00EC5D2F" w:rsidRDefault="00001291" w:rsidP="00EC5D2F">
            <w:pPr>
              <w:jc w:val="center"/>
              <w:rPr>
                <w:rFonts w:ascii="Calibri" w:hAnsi="Calibri" w:cs="Calibri"/>
                <w:b/>
                <w:color w:val="000000"/>
                <w:sz w:val="24"/>
              </w:rPr>
            </w:pPr>
            <w:r w:rsidRPr="00EC5D2F">
              <w:rPr>
                <w:rFonts w:ascii="Calibri" w:hAnsi="Calibri" w:cs="Calibri"/>
                <w:b/>
                <w:color w:val="000000"/>
                <w:sz w:val="24"/>
              </w:rPr>
              <w:t>QTY</w:t>
            </w:r>
          </w:p>
        </w:tc>
        <w:tc>
          <w:tcPr>
            <w:tcW w:w="1193" w:type="dxa"/>
            <w:tcBorders>
              <w:top w:val="single" w:sz="4" w:space="0" w:color="auto"/>
              <w:left w:val="nil"/>
              <w:bottom w:val="single" w:sz="4" w:space="0" w:color="auto"/>
              <w:right w:val="single" w:sz="4" w:space="0" w:color="auto"/>
            </w:tcBorders>
            <w:shd w:val="clear" w:color="000000" w:fill="FFE699"/>
          </w:tcPr>
          <w:p w14:paraId="61037C65" w14:textId="3D1C123C" w:rsidR="00001291" w:rsidRPr="00EC5D2F" w:rsidRDefault="00001291" w:rsidP="00001291">
            <w:pPr>
              <w:jc w:val="center"/>
              <w:rPr>
                <w:rFonts w:ascii="Calibri" w:hAnsi="Calibri" w:cs="Calibri"/>
                <w:b/>
                <w:color w:val="000000"/>
                <w:sz w:val="24"/>
              </w:rPr>
            </w:pPr>
            <w:r>
              <w:rPr>
                <w:rFonts w:ascii="Calibri" w:hAnsi="Calibri" w:cs="Calibri"/>
                <w:b/>
                <w:color w:val="000000"/>
                <w:sz w:val="24"/>
              </w:rPr>
              <w:t>Unit price</w:t>
            </w:r>
          </w:p>
        </w:tc>
        <w:tc>
          <w:tcPr>
            <w:tcW w:w="1193" w:type="dxa"/>
            <w:tcBorders>
              <w:top w:val="single" w:sz="4" w:space="0" w:color="auto"/>
              <w:left w:val="nil"/>
              <w:bottom w:val="single" w:sz="4" w:space="0" w:color="auto"/>
              <w:right w:val="single" w:sz="4" w:space="0" w:color="auto"/>
            </w:tcBorders>
            <w:shd w:val="clear" w:color="000000" w:fill="FFE699"/>
          </w:tcPr>
          <w:p w14:paraId="44CCC145" w14:textId="3E11E10A" w:rsidR="00001291" w:rsidRPr="00EC5D2F" w:rsidRDefault="00001291" w:rsidP="00001291">
            <w:pPr>
              <w:jc w:val="center"/>
              <w:rPr>
                <w:rFonts w:ascii="Calibri" w:hAnsi="Calibri" w:cs="Calibri"/>
                <w:b/>
                <w:color w:val="000000"/>
                <w:sz w:val="24"/>
              </w:rPr>
            </w:pPr>
            <w:r>
              <w:rPr>
                <w:rFonts w:ascii="Calibri" w:hAnsi="Calibri" w:cs="Calibri"/>
                <w:b/>
                <w:color w:val="000000"/>
                <w:sz w:val="24"/>
              </w:rPr>
              <w:t>Total Price</w:t>
            </w:r>
          </w:p>
        </w:tc>
      </w:tr>
      <w:tr w:rsidR="00001291" w:rsidRPr="00EC5D2F" w14:paraId="454B35B7" w14:textId="7E1F45A9" w:rsidTr="00F34BE9">
        <w:trPr>
          <w:trHeight w:val="127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0047322"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3232" w:type="dxa"/>
            <w:tcBorders>
              <w:top w:val="nil"/>
              <w:left w:val="nil"/>
              <w:bottom w:val="single" w:sz="4" w:space="0" w:color="auto"/>
              <w:right w:val="single" w:sz="4" w:space="0" w:color="auto"/>
            </w:tcBorders>
            <w:shd w:val="clear" w:color="auto" w:fill="auto"/>
            <w:hideMark/>
          </w:tcPr>
          <w:p w14:paraId="35C1A64F"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Excavation works for the foundations with dimensions of 1.25 * 1.25 * 1 m, regardless of the type of soil</w:t>
            </w:r>
          </w:p>
        </w:tc>
        <w:tc>
          <w:tcPr>
            <w:tcW w:w="2431" w:type="dxa"/>
            <w:tcBorders>
              <w:top w:val="nil"/>
              <w:left w:val="nil"/>
              <w:bottom w:val="single" w:sz="4" w:space="0" w:color="auto"/>
              <w:right w:val="single" w:sz="4" w:space="0" w:color="auto"/>
            </w:tcBorders>
            <w:shd w:val="clear" w:color="auto" w:fill="auto"/>
            <w:hideMark/>
          </w:tcPr>
          <w:p w14:paraId="6115FF10"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 xml:space="preserve">اعمال الحفر للاساسات بابعاد 1.25*1.25*1 م مهما كان نوع التربة </w:t>
            </w:r>
          </w:p>
        </w:tc>
        <w:tc>
          <w:tcPr>
            <w:tcW w:w="1110" w:type="dxa"/>
            <w:tcBorders>
              <w:top w:val="nil"/>
              <w:left w:val="nil"/>
              <w:bottom w:val="single" w:sz="4" w:space="0" w:color="auto"/>
              <w:right w:val="single" w:sz="4" w:space="0" w:color="auto"/>
            </w:tcBorders>
            <w:shd w:val="clear" w:color="auto" w:fill="auto"/>
            <w:vAlign w:val="center"/>
            <w:hideMark/>
          </w:tcPr>
          <w:p w14:paraId="23E6E4E7"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6BE82E75"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5F29ED7F"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10C05D2F" w14:textId="77777777" w:rsidR="00001291" w:rsidRPr="00EC5D2F" w:rsidRDefault="00001291" w:rsidP="00EC5D2F">
            <w:pPr>
              <w:jc w:val="center"/>
              <w:rPr>
                <w:rFonts w:ascii="Calibri" w:hAnsi="Calibri" w:cs="Calibri"/>
                <w:bCs w:val="0"/>
                <w:color w:val="000000"/>
                <w:szCs w:val="22"/>
              </w:rPr>
            </w:pPr>
          </w:p>
        </w:tc>
      </w:tr>
      <w:tr w:rsidR="00001291" w:rsidRPr="00EC5D2F" w14:paraId="6EB37296" w14:textId="3EC3800F" w:rsidTr="00F34BE9">
        <w:trPr>
          <w:trHeight w:val="1441"/>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1588704"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2</w:t>
            </w:r>
          </w:p>
        </w:tc>
        <w:tc>
          <w:tcPr>
            <w:tcW w:w="3232" w:type="dxa"/>
            <w:tcBorders>
              <w:top w:val="nil"/>
              <w:left w:val="nil"/>
              <w:bottom w:val="single" w:sz="4" w:space="0" w:color="auto"/>
              <w:right w:val="single" w:sz="4" w:space="0" w:color="auto"/>
            </w:tcBorders>
            <w:shd w:val="clear" w:color="auto" w:fill="auto"/>
            <w:hideMark/>
          </w:tcPr>
          <w:p w14:paraId="6C40A6FA"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pouring reinforced concrete for the foundations with a caliber of 350 kg/m3 and reinforcing steel 7ø12 grid in two directions</w:t>
            </w:r>
          </w:p>
        </w:tc>
        <w:tc>
          <w:tcPr>
            <w:tcW w:w="2431" w:type="dxa"/>
            <w:tcBorders>
              <w:top w:val="nil"/>
              <w:left w:val="nil"/>
              <w:bottom w:val="single" w:sz="4" w:space="0" w:color="auto"/>
              <w:right w:val="single" w:sz="4" w:space="0" w:color="auto"/>
            </w:tcBorders>
            <w:shd w:val="clear" w:color="auto" w:fill="auto"/>
            <w:hideMark/>
          </w:tcPr>
          <w:p w14:paraId="0752AED9"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وصب بيتون مسلح للاساسات بعيار 350 كغ/م3 وحديد تسليح7</w:t>
            </w:r>
            <w:r w:rsidRPr="00EC5D2F">
              <w:rPr>
                <w:rFonts w:ascii="Calibri" w:hAnsi="Calibri" w:cs="Calibri"/>
                <w:bCs w:val="0"/>
                <w:color w:val="000000"/>
                <w:szCs w:val="22"/>
              </w:rPr>
              <w:t>ø12</w:t>
            </w:r>
            <w:r w:rsidRPr="00EC5D2F">
              <w:rPr>
                <w:rFonts w:ascii="Calibri" w:hAnsi="Calibri" w:cs="Calibri"/>
                <w:bCs w:val="0"/>
                <w:color w:val="000000"/>
                <w:szCs w:val="22"/>
                <w:rtl/>
              </w:rPr>
              <w:t xml:space="preserve"> شبكة باتجاهين </w:t>
            </w:r>
          </w:p>
        </w:tc>
        <w:tc>
          <w:tcPr>
            <w:tcW w:w="1110" w:type="dxa"/>
            <w:tcBorders>
              <w:top w:val="nil"/>
              <w:left w:val="nil"/>
              <w:bottom w:val="single" w:sz="4" w:space="0" w:color="auto"/>
              <w:right w:val="single" w:sz="4" w:space="0" w:color="auto"/>
            </w:tcBorders>
            <w:shd w:val="clear" w:color="auto" w:fill="auto"/>
            <w:vAlign w:val="center"/>
            <w:hideMark/>
          </w:tcPr>
          <w:p w14:paraId="0A0A6F36"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4D591CD2"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34248B8C"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6D148AD3" w14:textId="77777777" w:rsidR="00001291" w:rsidRPr="00EC5D2F" w:rsidRDefault="00001291" w:rsidP="00EC5D2F">
            <w:pPr>
              <w:jc w:val="center"/>
              <w:rPr>
                <w:rFonts w:ascii="Calibri" w:hAnsi="Calibri" w:cs="Calibri"/>
                <w:bCs w:val="0"/>
                <w:color w:val="000000"/>
                <w:szCs w:val="22"/>
              </w:rPr>
            </w:pPr>
          </w:p>
        </w:tc>
      </w:tr>
      <w:tr w:rsidR="00001291" w:rsidRPr="00EC5D2F" w14:paraId="1DCAE1E3" w14:textId="481EB684" w:rsidTr="00F34BE9">
        <w:trPr>
          <w:trHeight w:val="1513"/>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53FDD93"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3</w:t>
            </w:r>
          </w:p>
        </w:tc>
        <w:tc>
          <w:tcPr>
            <w:tcW w:w="3232" w:type="dxa"/>
            <w:tcBorders>
              <w:top w:val="nil"/>
              <w:left w:val="nil"/>
              <w:bottom w:val="single" w:sz="4" w:space="0" w:color="auto"/>
              <w:right w:val="single" w:sz="4" w:space="0" w:color="auto"/>
            </w:tcBorders>
            <w:shd w:val="clear" w:color="auto" w:fill="auto"/>
            <w:hideMark/>
          </w:tcPr>
          <w:p w14:paraId="2E243EA0"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pouring reinforced concrete for 6 columns, with a caliber of 350 kg/m3, and reinforcing steel 8×12 for each column and 8/20 bracelets with dimensions of 3×0.3×0.3 m</w:t>
            </w:r>
          </w:p>
        </w:tc>
        <w:tc>
          <w:tcPr>
            <w:tcW w:w="2431" w:type="dxa"/>
            <w:tcBorders>
              <w:top w:val="nil"/>
              <w:left w:val="nil"/>
              <w:bottom w:val="single" w:sz="4" w:space="0" w:color="auto"/>
              <w:right w:val="single" w:sz="4" w:space="0" w:color="auto"/>
            </w:tcBorders>
            <w:shd w:val="clear" w:color="auto" w:fill="auto"/>
            <w:hideMark/>
          </w:tcPr>
          <w:p w14:paraId="3F833B18"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وصب بيتون مسلح ل 8 اعمدة بعيار 350 كغ/م3 وحديد تسليح8</w:t>
            </w:r>
            <w:r w:rsidRPr="00EC5D2F">
              <w:rPr>
                <w:rFonts w:ascii="Calibri" w:hAnsi="Calibri" w:cs="Calibri"/>
                <w:bCs w:val="0"/>
                <w:color w:val="000000"/>
                <w:szCs w:val="22"/>
              </w:rPr>
              <w:t>ø12</w:t>
            </w:r>
            <w:r w:rsidRPr="00EC5D2F">
              <w:rPr>
                <w:rFonts w:ascii="Calibri" w:hAnsi="Calibri" w:cs="Calibri"/>
                <w:bCs w:val="0"/>
                <w:color w:val="000000"/>
                <w:szCs w:val="22"/>
                <w:rtl/>
              </w:rPr>
              <w:t xml:space="preserve"> لكل عامود واساور </w:t>
            </w:r>
            <w:r w:rsidRPr="00EC5D2F">
              <w:rPr>
                <w:rFonts w:ascii="Calibri" w:hAnsi="Calibri" w:cs="Calibri"/>
                <w:bCs w:val="0"/>
                <w:color w:val="000000"/>
                <w:szCs w:val="22"/>
              </w:rPr>
              <w:t>ø8/20</w:t>
            </w:r>
            <w:r w:rsidRPr="00EC5D2F">
              <w:rPr>
                <w:rFonts w:ascii="Calibri" w:hAnsi="Calibri" w:cs="Calibri"/>
                <w:bCs w:val="0"/>
                <w:color w:val="000000"/>
                <w:szCs w:val="22"/>
                <w:rtl/>
              </w:rPr>
              <w:t xml:space="preserve"> بابعاد 3*0.3*0.3 م </w:t>
            </w:r>
          </w:p>
        </w:tc>
        <w:tc>
          <w:tcPr>
            <w:tcW w:w="1110" w:type="dxa"/>
            <w:tcBorders>
              <w:top w:val="nil"/>
              <w:left w:val="nil"/>
              <w:bottom w:val="single" w:sz="4" w:space="0" w:color="auto"/>
              <w:right w:val="single" w:sz="4" w:space="0" w:color="auto"/>
            </w:tcBorders>
            <w:shd w:val="clear" w:color="auto" w:fill="auto"/>
            <w:vAlign w:val="center"/>
            <w:hideMark/>
          </w:tcPr>
          <w:p w14:paraId="287EDFB0"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26581FDB"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1C312C17"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5D4CB527" w14:textId="77777777" w:rsidR="00001291" w:rsidRPr="00EC5D2F" w:rsidRDefault="00001291" w:rsidP="00EC5D2F">
            <w:pPr>
              <w:jc w:val="center"/>
              <w:rPr>
                <w:rFonts w:ascii="Calibri" w:hAnsi="Calibri" w:cs="Calibri"/>
                <w:bCs w:val="0"/>
                <w:color w:val="000000"/>
                <w:szCs w:val="22"/>
              </w:rPr>
            </w:pPr>
          </w:p>
        </w:tc>
      </w:tr>
      <w:tr w:rsidR="00001291" w:rsidRPr="00EC5D2F" w14:paraId="3D12404E" w14:textId="62CE72C8" w:rsidTr="00F34BE9">
        <w:trPr>
          <w:trHeight w:val="1603"/>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0B488654"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4</w:t>
            </w:r>
          </w:p>
        </w:tc>
        <w:tc>
          <w:tcPr>
            <w:tcW w:w="3232" w:type="dxa"/>
            <w:tcBorders>
              <w:top w:val="nil"/>
              <w:left w:val="nil"/>
              <w:bottom w:val="single" w:sz="4" w:space="0" w:color="auto"/>
              <w:right w:val="single" w:sz="4" w:space="0" w:color="auto"/>
            </w:tcBorders>
            <w:shd w:val="clear" w:color="auto" w:fill="auto"/>
            <w:hideMark/>
          </w:tcPr>
          <w:p w14:paraId="7855F537"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pouring reinforced concrete for beams with a caliber of 350 kg/m3, rebar 3ø14 lower 4ø12 upper and ø 8/20 cm bracelets with dimensions 0.35 * 0.3 m</w:t>
            </w:r>
          </w:p>
        </w:tc>
        <w:tc>
          <w:tcPr>
            <w:tcW w:w="2431" w:type="dxa"/>
            <w:tcBorders>
              <w:top w:val="nil"/>
              <w:left w:val="nil"/>
              <w:bottom w:val="single" w:sz="4" w:space="0" w:color="auto"/>
              <w:right w:val="single" w:sz="4" w:space="0" w:color="auto"/>
            </w:tcBorders>
            <w:shd w:val="clear" w:color="auto" w:fill="auto"/>
            <w:hideMark/>
          </w:tcPr>
          <w:p w14:paraId="14AD41BC"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وصب بيتون مسلح لجسور نازلة بعيار 350 كغ/م3 وحديد تسليح3</w:t>
            </w:r>
            <w:r w:rsidRPr="00EC5D2F">
              <w:rPr>
                <w:rFonts w:ascii="Calibri" w:hAnsi="Calibri" w:cs="Calibri"/>
                <w:bCs w:val="0"/>
                <w:color w:val="000000"/>
                <w:szCs w:val="22"/>
              </w:rPr>
              <w:t>ø14</w:t>
            </w:r>
            <w:r w:rsidRPr="00EC5D2F">
              <w:rPr>
                <w:rFonts w:ascii="Calibri" w:hAnsi="Calibri" w:cs="Calibri"/>
                <w:bCs w:val="0"/>
                <w:color w:val="000000"/>
                <w:szCs w:val="22"/>
                <w:rtl/>
              </w:rPr>
              <w:t xml:space="preserve"> سفلي 4</w:t>
            </w:r>
            <w:r w:rsidRPr="00EC5D2F">
              <w:rPr>
                <w:rFonts w:ascii="Calibri" w:hAnsi="Calibri" w:cs="Calibri"/>
                <w:bCs w:val="0"/>
                <w:color w:val="000000"/>
                <w:szCs w:val="22"/>
              </w:rPr>
              <w:t>ø12</w:t>
            </w:r>
            <w:r w:rsidRPr="00EC5D2F">
              <w:rPr>
                <w:rFonts w:ascii="Calibri" w:hAnsi="Calibri" w:cs="Calibri"/>
                <w:bCs w:val="0"/>
                <w:color w:val="000000"/>
                <w:szCs w:val="22"/>
                <w:rtl/>
              </w:rPr>
              <w:t xml:space="preserve"> علوي واساور </w:t>
            </w:r>
            <w:r w:rsidRPr="00EC5D2F">
              <w:rPr>
                <w:rFonts w:ascii="Calibri" w:hAnsi="Calibri" w:cs="Calibri"/>
                <w:bCs w:val="0"/>
                <w:color w:val="000000"/>
                <w:szCs w:val="22"/>
              </w:rPr>
              <w:t>ø8/20</w:t>
            </w:r>
            <w:r w:rsidRPr="00EC5D2F">
              <w:rPr>
                <w:rFonts w:ascii="Calibri" w:hAnsi="Calibri" w:cs="Calibri"/>
                <w:bCs w:val="0"/>
                <w:color w:val="000000"/>
                <w:szCs w:val="22"/>
                <w:rtl/>
              </w:rPr>
              <w:t xml:space="preserve"> بابعاد 0.35*0.3 م </w:t>
            </w:r>
          </w:p>
        </w:tc>
        <w:tc>
          <w:tcPr>
            <w:tcW w:w="1110" w:type="dxa"/>
            <w:tcBorders>
              <w:top w:val="nil"/>
              <w:left w:val="nil"/>
              <w:bottom w:val="single" w:sz="4" w:space="0" w:color="auto"/>
              <w:right w:val="single" w:sz="4" w:space="0" w:color="auto"/>
            </w:tcBorders>
            <w:shd w:val="clear" w:color="auto" w:fill="auto"/>
            <w:vAlign w:val="center"/>
            <w:hideMark/>
          </w:tcPr>
          <w:p w14:paraId="55BF7B6C"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2DEECBEE"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1B6BA55C"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251645CA" w14:textId="77777777" w:rsidR="00001291" w:rsidRPr="00EC5D2F" w:rsidRDefault="00001291" w:rsidP="00EC5D2F">
            <w:pPr>
              <w:jc w:val="center"/>
              <w:rPr>
                <w:rFonts w:ascii="Calibri" w:hAnsi="Calibri" w:cs="Calibri"/>
                <w:bCs w:val="0"/>
                <w:color w:val="000000"/>
                <w:szCs w:val="22"/>
              </w:rPr>
            </w:pPr>
          </w:p>
        </w:tc>
      </w:tr>
      <w:tr w:rsidR="00001291" w:rsidRPr="00EC5D2F" w14:paraId="45DC8F98" w14:textId="628015C5" w:rsidTr="00F34BE9">
        <w:trPr>
          <w:trHeight w:val="1693"/>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0039B7D2"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5</w:t>
            </w:r>
          </w:p>
        </w:tc>
        <w:tc>
          <w:tcPr>
            <w:tcW w:w="3232" w:type="dxa"/>
            <w:tcBorders>
              <w:top w:val="nil"/>
              <w:left w:val="nil"/>
              <w:bottom w:val="single" w:sz="4" w:space="0" w:color="auto"/>
              <w:right w:val="single" w:sz="4" w:space="0" w:color="auto"/>
            </w:tcBorders>
            <w:shd w:val="clear" w:color="auto" w:fill="auto"/>
            <w:hideMark/>
          </w:tcPr>
          <w:p w14:paraId="414DB1B4"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pouring reinforced concrete for the ceiling of the room with a caliber of 350 kg / m3 and reinforcing steel 7 ø 12 grid in two directions with a thickness of 15 cm</w:t>
            </w:r>
          </w:p>
        </w:tc>
        <w:tc>
          <w:tcPr>
            <w:tcW w:w="2431" w:type="dxa"/>
            <w:tcBorders>
              <w:top w:val="nil"/>
              <w:left w:val="nil"/>
              <w:bottom w:val="single" w:sz="4" w:space="0" w:color="auto"/>
              <w:right w:val="single" w:sz="4" w:space="0" w:color="auto"/>
            </w:tcBorders>
            <w:shd w:val="clear" w:color="auto" w:fill="auto"/>
            <w:hideMark/>
          </w:tcPr>
          <w:p w14:paraId="5CA72BFE"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وصب بيتون مسلح لسقف الغرفة بعيار 350 كغ/م3 وحديد تسليح 7</w:t>
            </w:r>
            <w:r w:rsidRPr="00EC5D2F">
              <w:rPr>
                <w:rFonts w:ascii="Calibri" w:hAnsi="Calibri" w:cs="Calibri"/>
                <w:bCs w:val="0"/>
                <w:color w:val="000000"/>
                <w:szCs w:val="22"/>
              </w:rPr>
              <w:t>ø12</w:t>
            </w:r>
            <w:r w:rsidRPr="00EC5D2F">
              <w:rPr>
                <w:rFonts w:ascii="Calibri" w:hAnsi="Calibri" w:cs="Calibri"/>
                <w:bCs w:val="0"/>
                <w:color w:val="000000"/>
                <w:szCs w:val="22"/>
                <w:rtl/>
              </w:rPr>
              <w:t xml:space="preserve"> شبكة باتجاهين بسماكة 15 سم</w:t>
            </w:r>
          </w:p>
        </w:tc>
        <w:tc>
          <w:tcPr>
            <w:tcW w:w="1110" w:type="dxa"/>
            <w:tcBorders>
              <w:top w:val="nil"/>
              <w:left w:val="nil"/>
              <w:bottom w:val="single" w:sz="4" w:space="0" w:color="auto"/>
              <w:right w:val="single" w:sz="4" w:space="0" w:color="auto"/>
            </w:tcBorders>
            <w:shd w:val="clear" w:color="auto" w:fill="auto"/>
            <w:vAlign w:val="center"/>
            <w:hideMark/>
          </w:tcPr>
          <w:p w14:paraId="144FA331"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4E344233"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02266D35"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66D01A07" w14:textId="77777777" w:rsidR="00001291" w:rsidRPr="00EC5D2F" w:rsidRDefault="00001291" w:rsidP="00EC5D2F">
            <w:pPr>
              <w:jc w:val="center"/>
              <w:rPr>
                <w:rFonts w:ascii="Calibri" w:hAnsi="Calibri" w:cs="Calibri"/>
                <w:bCs w:val="0"/>
                <w:color w:val="000000"/>
                <w:szCs w:val="22"/>
              </w:rPr>
            </w:pPr>
          </w:p>
        </w:tc>
      </w:tr>
      <w:tr w:rsidR="00001291" w:rsidRPr="00EC5D2F" w14:paraId="1C1DD94F" w14:textId="58837B39" w:rsidTr="00F34BE9">
        <w:trPr>
          <w:trHeight w:val="2689"/>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97D97BB"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6</w:t>
            </w:r>
          </w:p>
        </w:tc>
        <w:tc>
          <w:tcPr>
            <w:tcW w:w="3232" w:type="dxa"/>
            <w:tcBorders>
              <w:top w:val="nil"/>
              <w:left w:val="nil"/>
              <w:bottom w:val="single" w:sz="4" w:space="0" w:color="auto"/>
              <w:right w:val="single" w:sz="4" w:space="0" w:color="auto"/>
            </w:tcBorders>
            <w:shd w:val="clear" w:color="auto" w:fill="auto"/>
            <w:hideMark/>
          </w:tcPr>
          <w:p w14:paraId="2232AEC9"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pouring reinforced concrete for the grade beams with a caliber of 350 kg/m3, and reinforcing steel with a reinforcement rate of 8ø12, upper and lower symmetrically, and bracelets with dimensions of 8/20 with dimensions of 0.3 * 0.4 m</w:t>
            </w:r>
          </w:p>
        </w:tc>
        <w:tc>
          <w:tcPr>
            <w:tcW w:w="2431" w:type="dxa"/>
            <w:tcBorders>
              <w:top w:val="nil"/>
              <w:left w:val="nil"/>
              <w:bottom w:val="single" w:sz="4" w:space="0" w:color="auto"/>
              <w:right w:val="single" w:sz="4" w:space="0" w:color="auto"/>
            </w:tcBorders>
            <w:shd w:val="clear" w:color="auto" w:fill="auto"/>
            <w:hideMark/>
          </w:tcPr>
          <w:p w14:paraId="0D68244C"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وصب بيتون مسلح للشيناج الرابط بعيار 350 كغ/م3 و حديد تسليح بمعدل التسليح 8</w:t>
            </w:r>
            <w:r w:rsidRPr="00EC5D2F">
              <w:rPr>
                <w:rFonts w:ascii="Calibri" w:hAnsi="Calibri" w:cs="Calibri"/>
                <w:bCs w:val="0"/>
                <w:color w:val="000000"/>
                <w:szCs w:val="22"/>
              </w:rPr>
              <w:t>ø12</w:t>
            </w:r>
            <w:r w:rsidRPr="00EC5D2F">
              <w:rPr>
                <w:rFonts w:ascii="Calibri" w:hAnsi="Calibri" w:cs="Calibri"/>
                <w:bCs w:val="0"/>
                <w:color w:val="000000"/>
                <w:szCs w:val="22"/>
                <w:rtl/>
              </w:rPr>
              <w:t xml:space="preserve"> علوي و سفلي بشكل متناظر و اساور بابعاد </w:t>
            </w:r>
            <w:r w:rsidRPr="00EC5D2F">
              <w:rPr>
                <w:rFonts w:ascii="Calibri" w:hAnsi="Calibri" w:cs="Calibri"/>
                <w:bCs w:val="0"/>
                <w:color w:val="000000"/>
                <w:szCs w:val="22"/>
              </w:rPr>
              <w:t>ø8/20</w:t>
            </w:r>
            <w:r w:rsidRPr="00EC5D2F">
              <w:rPr>
                <w:rFonts w:ascii="Calibri" w:hAnsi="Calibri" w:cs="Calibri"/>
                <w:bCs w:val="0"/>
                <w:color w:val="000000"/>
                <w:szCs w:val="22"/>
                <w:rtl/>
              </w:rPr>
              <w:t xml:space="preserve"> بابعاد 0.3*0.4 م</w:t>
            </w:r>
          </w:p>
        </w:tc>
        <w:tc>
          <w:tcPr>
            <w:tcW w:w="1110" w:type="dxa"/>
            <w:tcBorders>
              <w:top w:val="nil"/>
              <w:left w:val="nil"/>
              <w:bottom w:val="single" w:sz="4" w:space="0" w:color="auto"/>
              <w:right w:val="single" w:sz="4" w:space="0" w:color="auto"/>
            </w:tcBorders>
            <w:shd w:val="clear" w:color="auto" w:fill="auto"/>
            <w:vAlign w:val="center"/>
            <w:hideMark/>
          </w:tcPr>
          <w:p w14:paraId="6F4531D3"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4C957106"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6354843A"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471B1D23" w14:textId="77777777" w:rsidR="00001291" w:rsidRPr="00EC5D2F" w:rsidRDefault="00001291" w:rsidP="00EC5D2F">
            <w:pPr>
              <w:jc w:val="center"/>
              <w:rPr>
                <w:rFonts w:ascii="Calibri" w:hAnsi="Calibri" w:cs="Calibri"/>
                <w:bCs w:val="0"/>
                <w:color w:val="000000"/>
                <w:szCs w:val="22"/>
              </w:rPr>
            </w:pPr>
          </w:p>
        </w:tc>
      </w:tr>
      <w:tr w:rsidR="00001291" w:rsidRPr="00EC5D2F" w14:paraId="7A371702" w14:textId="7639A2F9" w:rsidTr="00F34BE9">
        <w:trPr>
          <w:trHeight w:val="2458"/>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40267547"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7</w:t>
            </w:r>
          </w:p>
        </w:tc>
        <w:tc>
          <w:tcPr>
            <w:tcW w:w="3232" w:type="dxa"/>
            <w:tcBorders>
              <w:top w:val="nil"/>
              <w:left w:val="nil"/>
              <w:bottom w:val="single" w:sz="4" w:space="0" w:color="auto"/>
              <w:right w:val="single" w:sz="4" w:space="0" w:color="auto"/>
            </w:tcBorders>
            <w:shd w:val="clear" w:color="auto" w:fill="auto"/>
            <w:hideMark/>
          </w:tcPr>
          <w:p w14:paraId="1E6E0CDF"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constructing using cement bricks with a cement mortar of no less than 350 kg/m3 and the dimensions of the block 15 * 20 * 40 cm and the bricks should be in two lines with a space between the two lines, filled with soil clay or foam boards</w:t>
            </w:r>
          </w:p>
        </w:tc>
        <w:tc>
          <w:tcPr>
            <w:tcW w:w="2431" w:type="dxa"/>
            <w:tcBorders>
              <w:top w:val="nil"/>
              <w:left w:val="nil"/>
              <w:bottom w:val="single" w:sz="4" w:space="0" w:color="auto"/>
              <w:right w:val="single" w:sz="4" w:space="0" w:color="auto"/>
            </w:tcBorders>
            <w:shd w:val="clear" w:color="auto" w:fill="auto"/>
            <w:hideMark/>
          </w:tcPr>
          <w:p w14:paraId="7EF085F3"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 تشيد بلوك بمونة اسمنتية لا تقل عن 350 كغ/ م3 و ابعاد البلوك 10*20*40 سم</w:t>
            </w:r>
            <w:r w:rsidRPr="00EC5D2F">
              <w:rPr>
                <w:rFonts w:ascii="Calibri" w:hAnsi="Calibri" w:cs="Calibri"/>
                <w:bCs w:val="0"/>
                <w:color w:val="000000"/>
                <w:szCs w:val="22"/>
                <w:rtl/>
              </w:rPr>
              <w:br w:type="page"/>
              <w:t>و يتم بناء البلوك في صفين بينهم فراغ يملأ بالطين او الواح الفوم</w:t>
            </w:r>
          </w:p>
        </w:tc>
        <w:tc>
          <w:tcPr>
            <w:tcW w:w="1110" w:type="dxa"/>
            <w:tcBorders>
              <w:top w:val="nil"/>
              <w:left w:val="nil"/>
              <w:bottom w:val="single" w:sz="4" w:space="0" w:color="auto"/>
              <w:right w:val="single" w:sz="4" w:space="0" w:color="auto"/>
            </w:tcBorders>
            <w:shd w:val="clear" w:color="auto" w:fill="auto"/>
            <w:vAlign w:val="center"/>
            <w:hideMark/>
          </w:tcPr>
          <w:p w14:paraId="6C4FAB4B"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M2</w:t>
            </w:r>
          </w:p>
        </w:tc>
        <w:tc>
          <w:tcPr>
            <w:tcW w:w="1249" w:type="dxa"/>
            <w:tcBorders>
              <w:top w:val="nil"/>
              <w:left w:val="nil"/>
              <w:bottom w:val="single" w:sz="4" w:space="0" w:color="auto"/>
              <w:right w:val="single" w:sz="4" w:space="0" w:color="auto"/>
            </w:tcBorders>
            <w:shd w:val="clear" w:color="auto" w:fill="auto"/>
            <w:vAlign w:val="center"/>
            <w:hideMark/>
          </w:tcPr>
          <w:p w14:paraId="476B4B5D"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06BB3AE0"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1C2E33CE" w14:textId="77777777" w:rsidR="00001291" w:rsidRPr="00EC5D2F" w:rsidRDefault="00001291" w:rsidP="00EC5D2F">
            <w:pPr>
              <w:jc w:val="center"/>
              <w:rPr>
                <w:rFonts w:ascii="Calibri" w:hAnsi="Calibri" w:cs="Calibri"/>
                <w:bCs w:val="0"/>
                <w:color w:val="000000"/>
                <w:szCs w:val="22"/>
              </w:rPr>
            </w:pPr>
          </w:p>
        </w:tc>
      </w:tr>
      <w:tr w:rsidR="00001291" w:rsidRPr="00EC5D2F" w14:paraId="2A26AC44" w14:textId="3386175D" w:rsidTr="00F34BE9">
        <w:trPr>
          <w:trHeight w:val="811"/>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E7A9AF8"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8</w:t>
            </w:r>
          </w:p>
        </w:tc>
        <w:tc>
          <w:tcPr>
            <w:tcW w:w="3232" w:type="dxa"/>
            <w:tcBorders>
              <w:top w:val="nil"/>
              <w:left w:val="nil"/>
              <w:bottom w:val="single" w:sz="4" w:space="0" w:color="auto"/>
              <w:right w:val="single" w:sz="4" w:space="0" w:color="auto"/>
            </w:tcBorders>
            <w:shd w:val="clear" w:color="auto" w:fill="auto"/>
            <w:hideMark/>
          </w:tcPr>
          <w:p w14:paraId="3097DDA8"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 xml:space="preserve">providing colored </w:t>
            </w:r>
            <w:proofErr w:type="spellStart"/>
            <w:r w:rsidRPr="00EC5D2F">
              <w:rPr>
                <w:rFonts w:ascii="Calibri" w:hAnsi="Calibri" w:cs="Calibri"/>
                <w:bCs w:val="0"/>
                <w:szCs w:val="22"/>
              </w:rPr>
              <w:t>tylorian</w:t>
            </w:r>
            <w:proofErr w:type="spellEnd"/>
            <w:r w:rsidRPr="00EC5D2F">
              <w:rPr>
                <w:rFonts w:ascii="Calibri" w:hAnsi="Calibri" w:cs="Calibri"/>
                <w:bCs w:val="0"/>
                <w:szCs w:val="22"/>
              </w:rPr>
              <w:t xml:space="preserve"> spray 400 kg/m3 for the external walls</w:t>
            </w:r>
          </w:p>
        </w:tc>
        <w:tc>
          <w:tcPr>
            <w:tcW w:w="2431" w:type="dxa"/>
            <w:tcBorders>
              <w:top w:val="nil"/>
              <w:left w:val="nil"/>
              <w:bottom w:val="single" w:sz="4" w:space="0" w:color="auto"/>
              <w:right w:val="single" w:sz="4" w:space="0" w:color="auto"/>
            </w:tcBorders>
            <w:shd w:val="clear" w:color="auto" w:fill="auto"/>
            <w:hideMark/>
          </w:tcPr>
          <w:p w14:paraId="4D1F4D66"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رشة تيرولية ملونة بعيار 400كغ\م3 للجداران الخارجية</w:t>
            </w:r>
          </w:p>
        </w:tc>
        <w:tc>
          <w:tcPr>
            <w:tcW w:w="1110" w:type="dxa"/>
            <w:tcBorders>
              <w:top w:val="nil"/>
              <w:left w:val="nil"/>
              <w:bottom w:val="single" w:sz="4" w:space="0" w:color="auto"/>
              <w:right w:val="single" w:sz="4" w:space="0" w:color="auto"/>
            </w:tcBorders>
            <w:shd w:val="clear" w:color="auto" w:fill="auto"/>
            <w:vAlign w:val="center"/>
            <w:hideMark/>
          </w:tcPr>
          <w:p w14:paraId="44E913F4"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M2</w:t>
            </w:r>
          </w:p>
        </w:tc>
        <w:tc>
          <w:tcPr>
            <w:tcW w:w="1249" w:type="dxa"/>
            <w:tcBorders>
              <w:top w:val="nil"/>
              <w:left w:val="nil"/>
              <w:bottom w:val="single" w:sz="4" w:space="0" w:color="auto"/>
              <w:right w:val="single" w:sz="4" w:space="0" w:color="auto"/>
            </w:tcBorders>
            <w:shd w:val="clear" w:color="auto" w:fill="auto"/>
            <w:vAlign w:val="center"/>
            <w:hideMark/>
          </w:tcPr>
          <w:p w14:paraId="3CAF3F93"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23314BFF"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3A3B2719" w14:textId="77777777" w:rsidR="00001291" w:rsidRPr="00EC5D2F" w:rsidRDefault="00001291" w:rsidP="00EC5D2F">
            <w:pPr>
              <w:jc w:val="center"/>
              <w:rPr>
                <w:rFonts w:ascii="Calibri" w:hAnsi="Calibri" w:cs="Calibri"/>
                <w:bCs w:val="0"/>
                <w:color w:val="000000"/>
                <w:szCs w:val="22"/>
              </w:rPr>
            </w:pPr>
          </w:p>
        </w:tc>
      </w:tr>
      <w:tr w:rsidR="00001291" w:rsidRPr="00EC5D2F" w14:paraId="4B5740BF" w14:textId="0A57BB88" w:rsidTr="00F34BE9">
        <w:trPr>
          <w:trHeight w:val="892"/>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8AB7995"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9</w:t>
            </w:r>
          </w:p>
        </w:tc>
        <w:tc>
          <w:tcPr>
            <w:tcW w:w="3232" w:type="dxa"/>
            <w:tcBorders>
              <w:top w:val="nil"/>
              <w:left w:val="nil"/>
              <w:bottom w:val="single" w:sz="4" w:space="0" w:color="auto"/>
              <w:right w:val="single" w:sz="4" w:space="0" w:color="auto"/>
            </w:tcBorders>
            <w:shd w:val="clear" w:color="auto" w:fill="auto"/>
            <w:hideMark/>
          </w:tcPr>
          <w:p w14:paraId="55640A8A"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350 kg/m3 cement mortar for plaster on three layers and filling the spaces.</w:t>
            </w:r>
          </w:p>
        </w:tc>
        <w:tc>
          <w:tcPr>
            <w:tcW w:w="2431" w:type="dxa"/>
            <w:tcBorders>
              <w:top w:val="nil"/>
              <w:left w:val="nil"/>
              <w:bottom w:val="single" w:sz="4" w:space="0" w:color="auto"/>
              <w:right w:val="single" w:sz="4" w:space="0" w:color="auto"/>
            </w:tcBorders>
            <w:shd w:val="clear" w:color="auto" w:fill="auto"/>
            <w:hideMark/>
          </w:tcPr>
          <w:p w14:paraId="79F53FEC"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 xml:space="preserve"> تقديم مونة اسمنتية عيار 350 كغ/م3 للزريقة على ثلاثة اوجه مع ملء الفراغات</w:t>
            </w:r>
          </w:p>
        </w:tc>
        <w:tc>
          <w:tcPr>
            <w:tcW w:w="1110" w:type="dxa"/>
            <w:tcBorders>
              <w:top w:val="nil"/>
              <w:left w:val="nil"/>
              <w:bottom w:val="single" w:sz="4" w:space="0" w:color="auto"/>
              <w:right w:val="single" w:sz="4" w:space="0" w:color="auto"/>
            </w:tcBorders>
            <w:shd w:val="clear" w:color="auto" w:fill="auto"/>
            <w:vAlign w:val="center"/>
            <w:hideMark/>
          </w:tcPr>
          <w:p w14:paraId="50A2413C"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M2</w:t>
            </w:r>
          </w:p>
        </w:tc>
        <w:tc>
          <w:tcPr>
            <w:tcW w:w="1249" w:type="dxa"/>
            <w:tcBorders>
              <w:top w:val="nil"/>
              <w:left w:val="nil"/>
              <w:bottom w:val="single" w:sz="4" w:space="0" w:color="auto"/>
              <w:right w:val="single" w:sz="4" w:space="0" w:color="auto"/>
            </w:tcBorders>
            <w:shd w:val="clear" w:color="auto" w:fill="auto"/>
            <w:vAlign w:val="center"/>
            <w:hideMark/>
          </w:tcPr>
          <w:p w14:paraId="7BAD886A"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0A05452E"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62C214E4" w14:textId="77777777" w:rsidR="00001291" w:rsidRPr="00EC5D2F" w:rsidRDefault="00001291" w:rsidP="00EC5D2F">
            <w:pPr>
              <w:jc w:val="center"/>
              <w:rPr>
                <w:rFonts w:ascii="Calibri" w:hAnsi="Calibri" w:cs="Calibri"/>
                <w:bCs w:val="0"/>
                <w:color w:val="000000"/>
                <w:szCs w:val="22"/>
              </w:rPr>
            </w:pPr>
          </w:p>
        </w:tc>
      </w:tr>
      <w:tr w:rsidR="00001291" w:rsidRPr="00EC5D2F" w14:paraId="607EEF95" w14:textId="4AA8496B" w:rsidTr="00F34BE9">
        <w:trPr>
          <w:trHeight w:val="3232"/>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6D5BAB23"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10</w:t>
            </w:r>
          </w:p>
        </w:tc>
        <w:tc>
          <w:tcPr>
            <w:tcW w:w="3232" w:type="dxa"/>
            <w:tcBorders>
              <w:top w:val="nil"/>
              <w:left w:val="nil"/>
              <w:bottom w:val="single" w:sz="4" w:space="0" w:color="auto"/>
              <w:right w:val="single" w:sz="4" w:space="0" w:color="auto"/>
            </w:tcBorders>
            <w:shd w:val="clear" w:color="auto" w:fill="auto"/>
            <w:hideMark/>
          </w:tcPr>
          <w:p w14:paraId="70C1500E"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 xml:space="preserve">provision and installation of 3m grills and 30 cm wide consisting of iron bars 3cm wide * 0.3 cm thickness, with a spacing of 3 cm and a frame using iron angles size 30*30*3 mm with the installation of a metal grille with holes 0.5 cm that is resistant to rust and fixed by welding with paint and all needed works and accessories with installing 6m PVC pipe 4'' </w:t>
            </w:r>
          </w:p>
        </w:tc>
        <w:tc>
          <w:tcPr>
            <w:tcW w:w="2431" w:type="dxa"/>
            <w:tcBorders>
              <w:top w:val="nil"/>
              <w:left w:val="nil"/>
              <w:bottom w:val="single" w:sz="4" w:space="0" w:color="auto"/>
              <w:right w:val="single" w:sz="4" w:space="0" w:color="auto"/>
            </w:tcBorders>
            <w:shd w:val="clear" w:color="auto" w:fill="auto"/>
            <w:hideMark/>
          </w:tcPr>
          <w:p w14:paraId="43290A1E"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 xml:space="preserve">تنفيذ شوايات بطول 3 متر و عرض 30 سم مكونة من مبسطات 3*0.3 سم مع تباعد 3 سم واطار زاوية حديد 30*30*3 مم  مع تركيب غربول معدني بفتحات 0.5 سم مقاوم للصدأ وتثبيته باللحام مع دهان وكل ما يلزم مع تركيب قسطل </w:t>
            </w:r>
            <w:r w:rsidRPr="00EC5D2F">
              <w:rPr>
                <w:rFonts w:ascii="Calibri" w:hAnsi="Calibri" w:cs="Calibri"/>
                <w:bCs w:val="0"/>
                <w:color w:val="000000"/>
                <w:szCs w:val="22"/>
              </w:rPr>
              <w:t>PVC</w:t>
            </w:r>
            <w:r w:rsidRPr="00EC5D2F">
              <w:rPr>
                <w:rFonts w:ascii="Calibri" w:hAnsi="Calibri" w:cs="Calibri"/>
                <w:bCs w:val="0"/>
                <w:color w:val="000000"/>
                <w:szCs w:val="22"/>
                <w:rtl/>
              </w:rPr>
              <w:t xml:space="preserve"> (4 انش) بطول 6 متر</w:t>
            </w:r>
          </w:p>
        </w:tc>
        <w:tc>
          <w:tcPr>
            <w:tcW w:w="1110" w:type="dxa"/>
            <w:tcBorders>
              <w:top w:val="nil"/>
              <w:left w:val="nil"/>
              <w:bottom w:val="single" w:sz="4" w:space="0" w:color="auto"/>
              <w:right w:val="single" w:sz="4" w:space="0" w:color="auto"/>
            </w:tcBorders>
            <w:shd w:val="clear" w:color="auto" w:fill="auto"/>
            <w:vAlign w:val="center"/>
            <w:hideMark/>
          </w:tcPr>
          <w:p w14:paraId="1876036F"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lump-sum</w:t>
            </w:r>
          </w:p>
        </w:tc>
        <w:tc>
          <w:tcPr>
            <w:tcW w:w="1249" w:type="dxa"/>
            <w:tcBorders>
              <w:top w:val="nil"/>
              <w:left w:val="nil"/>
              <w:bottom w:val="single" w:sz="4" w:space="0" w:color="auto"/>
              <w:right w:val="single" w:sz="4" w:space="0" w:color="auto"/>
            </w:tcBorders>
            <w:shd w:val="clear" w:color="auto" w:fill="auto"/>
            <w:vAlign w:val="center"/>
            <w:hideMark/>
          </w:tcPr>
          <w:p w14:paraId="026E6756"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17468312"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35155880" w14:textId="77777777" w:rsidR="00001291" w:rsidRPr="00EC5D2F" w:rsidRDefault="00001291" w:rsidP="00EC5D2F">
            <w:pPr>
              <w:jc w:val="center"/>
              <w:rPr>
                <w:rFonts w:ascii="Calibri" w:hAnsi="Calibri" w:cs="Calibri"/>
                <w:bCs w:val="0"/>
                <w:color w:val="000000"/>
                <w:szCs w:val="22"/>
              </w:rPr>
            </w:pPr>
          </w:p>
        </w:tc>
      </w:tr>
      <w:tr w:rsidR="00001291" w:rsidRPr="00EC5D2F" w14:paraId="2C1E712C" w14:textId="0EF0FD0C" w:rsidTr="00F34BE9">
        <w:trPr>
          <w:trHeight w:val="1513"/>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00BA20D2"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11</w:t>
            </w:r>
          </w:p>
        </w:tc>
        <w:tc>
          <w:tcPr>
            <w:tcW w:w="3232" w:type="dxa"/>
            <w:tcBorders>
              <w:top w:val="nil"/>
              <w:left w:val="nil"/>
              <w:bottom w:val="single" w:sz="4" w:space="0" w:color="auto"/>
              <w:right w:val="single" w:sz="4" w:space="0" w:color="auto"/>
            </w:tcBorders>
            <w:shd w:val="clear" w:color="auto" w:fill="auto"/>
            <w:hideMark/>
          </w:tcPr>
          <w:p w14:paraId="7F89BBCD"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250 kg/m3 concrete for the room ground with smoothing the surfaces, while achieving the necessary inclination to drain the water towards the drain holes</w:t>
            </w:r>
          </w:p>
        </w:tc>
        <w:tc>
          <w:tcPr>
            <w:tcW w:w="2431" w:type="dxa"/>
            <w:tcBorders>
              <w:top w:val="nil"/>
              <w:left w:val="nil"/>
              <w:bottom w:val="single" w:sz="4" w:space="0" w:color="auto"/>
              <w:right w:val="single" w:sz="4" w:space="0" w:color="auto"/>
            </w:tcBorders>
            <w:shd w:val="clear" w:color="auto" w:fill="auto"/>
            <w:hideMark/>
          </w:tcPr>
          <w:p w14:paraId="61F6AB6C"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بيتون عادي بالقالب عيار 250 كج\م3 مع التصقيل و تحقيق الميول لتصريف المياه نحو فتحات التصريف</w:t>
            </w:r>
          </w:p>
        </w:tc>
        <w:tc>
          <w:tcPr>
            <w:tcW w:w="1110" w:type="dxa"/>
            <w:tcBorders>
              <w:top w:val="nil"/>
              <w:left w:val="nil"/>
              <w:bottom w:val="single" w:sz="4" w:space="0" w:color="auto"/>
              <w:right w:val="single" w:sz="4" w:space="0" w:color="auto"/>
            </w:tcBorders>
            <w:shd w:val="clear" w:color="auto" w:fill="auto"/>
            <w:vAlign w:val="center"/>
            <w:hideMark/>
          </w:tcPr>
          <w:p w14:paraId="4F1B2EAB"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M3</w:t>
            </w:r>
          </w:p>
        </w:tc>
        <w:tc>
          <w:tcPr>
            <w:tcW w:w="1249" w:type="dxa"/>
            <w:tcBorders>
              <w:top w:val="nil"/>
              <w:left w:val="nil"/>
              <w:bottom w:val="single" w:sz="4" w:space="0" w:color="auto"/>
              <w:right w:val="single" w:sz="4" w:space="0" w:color="auto"/>
            </w:tcBorders>
            <w:shd w:val="clear" w:color="auto" w:fill="auto"/>
            <w:vAlign w:val="center"/>
            <w:hideMark/>
          </w:tcPr>
          <w:p w14:paraId="60DA2731"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49B54172"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4E2860F8" w14:textId="77777777" w:rsidR="00001291" w:rsidRPr="00EC5D2F" w:rsidRDefault="00001291" w:rsidP="00EC5D2F">
            <w:pPr>
              <w:jc w:val="center"/>
              <w:rPr>
                <w:rFonts w:ascii="Calibri" w:hAnsi="Calibri" w:cs="Calibri"/>
                <w:bCs w:val="0"/>
                <w:color w:val="000000"/>
                <w:szCs w:val="22"/>
              </w:rPr>
            </w:pPr>
          </w:p>
        </w:tc>
      </w:tr>
      <w:tr w:rsidR="00001291" w:rsidRPr="00EC5D2F" w14:paraId="337BDE74" w14:textId="7E1CD8FD" w:rsidTr="00F34BE9">
        <w:trPr>
          <w:trHeight w:val="2863"/>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6E86DD1"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12</w:t>
            </w:r>
          </w:p>
        </w:tc>
        <w:tc>
          <w:tcPr>
            <w:tcW w:w="3232" w:type="dxa"/>
            <w:tcBorders>
              <w:top w:val="nil"/>
              <w:left w:val="nil"/>
              <w:bottom w:val="single" w:sz="4" w:space="0" w:color="auto"/>
              <w:right w:val="single" w:sz="4" w:space="0" w:color="auto"/>
            </w:tcBorders>
            <w:shd w:val="clear" w:color="auto" w:fill="auto"/>
            <w:hideMark/>
          </w:tcPr>
          <w:p w14:paraId="3DC9B3AE"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provision and installation of electricity network 60m copper cable 2.5 mm, 3 circuit cutters 16 A, with sockets, and light points (10 LED bulbs 15W), with 3 ceiling fans size 60 inch, with all needed accessories</w:t>
            </w:r>
          </w:p>
        </w:tc>
        <w:tc>
          <w:tcPr>
            <w:tcW w:w="2431" w:type="dxa"/>
            <w:tcBorders>
              <w:top w:val="nil"/>
              <w:left w:val="nil"/>
              <w:bottom w:val="single" w:sz="4" w:space="0" w:color="auto"/>
              <w:right w:val="single" w:sz="4" w:space="0" w:color="auto"/>
            </w:tcBorders>
            <w:shd w:val="clear" w:color="auto" w:fill="auto"/>
            <w:hideMark/>
          </w:tcPr>
          <w:p w14:paraId="7DFF025C"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وتاسيس خطوط الكهربائية في المبنا من خراطيم و كابلات كهربائية بطول 60 م  لا تقل عن 2.5 مم و قواطع 16 امبير عدد 3  مع تركيب  اباريز و نقاط ضوئية مع تركيب لمبات ليد (15 واط) عدد 10 و تركيب مراوح سقف عدد 3 (قياس 60 انش) مع كل ما يلزم من اكسسوارات</w:t>
            </w:r>
          </w:p>
        </w:tc>
        <w:tc>
          <w:tcPr>
            <w:tcW w:w="1110" w:type="dxa"/>
            <w:tcBorders>
              <w:top w:val="nil"/>
              <w:left w:val="nil"/>
              <w:bottom w:val="single" w:sz="4" w:space="0" w:color="auto"/>
              <w:right w:val="single" w:sz="4" w:space="0" w:color="auto"/>
            </w:tcBorders>
            <w:shd w:val="clear" w:color="auto" w:fill="auto"/>
            <w:vAlign w:val="center"/>
            <w:hideMark/>
          </w:tcPr>
          <w:p w14:paraId="3B0A6FB2"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lump-sum</w:t>
            </w:r>
          </w:p>
        </w:tc>
        <w:tc>
          <w:tcPr>
            <w:tcW w:w="1249" w:type="dxa"/>
            <w:tcBorders>
              <w:top w:val="nil"/>
              <w:left w:val="nil"/>
              <w:bottom w:val="single" w:sz="4" w:space="0" w:color="auto"/>
              <w:right w:val="single" w:sz="4" w:space="0" w:color="auto"/>
            </w:tcBorders>
            <w:shd w:val="clear" w:color="auto" w:fill="auto"/>
            <w:vAlign w:val="center"/>
            <w:hideMark/>
          </w:tcPr>
          <w:p w14:paraId="1A6BC546"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160B07CC"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33BD6C61" w14:textId="77777777" w:rsidR="00001291" w:rsidRPr="00EC5D2F" w:rsidRDefault="00001291" w:rsidP="00EC5D2F">
            <w:pPr>
              <w:jc w:val="center"/>
              <w:rPr>
                <w:rFonts w:ascii="Calibri" w:hAnsi="Calibri" w:cs="Calibri"/>
                <w:bCs w:val="0"/>
                <w:color w:val="000000"/>
                <w:szCs w:val="22"/>
              </w:rPr>
            </w:pPr>
          </w:p>
        </w:tc>
      </w:tr>
      <w:tr w:rsidR="00001291" w:rsidRPr="00EC5D2F" w14:paraId="7A25DCA3" w14:textId="04F3927E" w:rsidTr="00F34BE9">
        <w:trPr>
          <w:trHeight w:val="1302"/>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211E1AE"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13</w:t>
            </w:r>
          </w:p>
        </w:tc>
        <w:tc>
          <w:tcPr>
            <w:tcW w:w="3232" w:type="dxa"/>
            <w:tcBorders>
              <w:top w:val="nil"/>
              <w:left w:val="nil"/>
              <w:bottom w:val="single" w:sz="4" w:space="0" w:color="auto"/>
              <w:right w:val="single" w:sz="4" w:space="0" w:color="auto"/>
            </w:tcBorders>
            <w:shd w:val="clear" w:color="auto" w:fill="auto"/>
            <w:hideMark/>
          </w:tcPr>
          <w:p w14:paraId="730BAC5F"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provision of plastic trays for barley seeds germination, dark color, size 70*30 cm and 4 cm depth</w:t>
            </w:r>
          </w:p>
        </w:tc>
        <w:tc>
          <w:tcPr>
            <w:tcW w:w="2431" w:type="dxa"/>
            <w:tcBorders>
              <w:top w:val="nil"/>
              <w:left w:val="nil"/>
              <w:bottom w:val="single" w:sz="4" w:space="0" w:color="auto"/>
              <w:right w:val="single" w:sz="4" w:space="0" w:color="auto"/>
            </w:tcBorders>
            <w:shd w:val="clear" w:color="auto" w:fill="auto"/>
            <w:hideMark/>
          </w:tcPr>
          <w:p w14:paraId="21E0A263"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صواني استنبات الشعير بلون داكن و ابعاد 70*30 سم و بعمق 4 سم</w:t>
            </w:r>
          </w:p>
        </w:tc>
        <w:tc>
          <w:tcPr>
            <w:tcW w:w="1110" w:type="dxa"/>
            <w:tcBorders>
              <w:top w:val="nil"/>
              <w:left w:val="nil"/>
              <w:bottom w:val="single" w:sz="4" w:space="0" w:color="auto"/>
              <w:right w:val="single" w:sz="4" w:space="0" w:color="auto"/>
            </w:tcBorders>
            <w:shd w:val="clear" w:color="auto" w:fill="auto"/>
            <w:vAlign w:val="center"/>
            <w:hideMark/>
          </w:tcPr>
          <w:p w14:paraId="41C27CC4"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5D394C02"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126E3659"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0F47A9AB" w14:textId="77777777" w:rsidR="00001291" w:rsidRPr="00EC5D2F" w:rsidRDefault="00001291" w:rsidP="00EC5D2F">
            <w:pPr>
              <w:jc w:val="center"/>
              <w:rPr>
                <w:rFonts w:ascii="Calibri" w:hAnsi="Calibri" w:cs="Calibri"/>
                <w:bCs w:val="0"/>
                <w:color w:val="000000"/>
                <w:szCs w:val="22"/>
              </w:rPr>
            </w:pPr>
          </w:p>
        </w:tc>
      </w:tr>
      <w:tr w:rsidR="00001291" w:rsidRPr="00EC5D2F" w14:paraId="4664BCE5" w14:textId="4B44B9F2" w:rsidTr="00F34BE9">
        <w:trPr>
          <w:trHeight w:val="1108"/>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198E5958"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14</w:t>
            </w:r>
          </w:p>
        </w:tc>
        <w:tc>
          <w:tcPr>
            <w:tcW w:w="3232" w:type="dxa"/>
            <w:tcBorders>
              <w:top w:val="nil"/>
              <w:left w:val="nil"/>
              <w:bottom w:val="single" w:sz="4" w:space="0" w:color="auto"/>
              <w:right w:val="single" w:sz="4" w:space="0" w:color="auto"/>
            </w:tcBorders>
            <w:shd w:val="clear" w:color="auto" w:fill="auto"/>
            <w:hideMark/>
          </w:tcPr>
          <w:p w14:paraId="05064FD3"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 xml:space="preserve">providing and installing plastic water tanks 1000L with PPR connections, and 2 taps </w:t>
            </w:r>
          </w:p>
        </w:tc>
        <w:tc>
          <w:tcPr>
            <w:tcW w:w="2431" w:type="dxa"/>
            <w:tcBorders>
              <w:top w:val="nil"/>
              <w:left w:val="nil"/>
              <w:bottom w:val="single" w:sz="4" w:space="0" w:color="auto"/>
              <w:right w:val="single" w:sz="4" w:space="0" w:color="auto"/>
            </w:tcBorders>
            <w:shd w:val="clear" w:color="auto" w:fill="auto"/>
            <w:hideMark/>
          </w:tcPr>
          <w:p w14:paraId="5E3116BC"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 xml:space="preserve">تقديم و تركيب خزان مياه بلاستك من 3 طبقات سعة 1000 لتر مع توصيلات انابيب ال </w:t>
            </w:r>
            <w:r w:rsidRPr="00EC5D2F">
              <w:rPr>
                <w:rFonts w:ascii="Calibri" w:hAnsi="Calibri" w:cs="Calibri"/>
                <w:bCs w:val="0"/>
                <w:color w:val="000000"/>
                <w:szCs w:val="22"/>
              </w:rPr>
              <w:t>PPR</w:t>
            </w:r>
            <w:r w:rsidRPr="00EC5D2F">
              <w:rPr>
                <w:rFonts w:ascii="Calibri" w:hAnsi="Calibri" w:cs="Calibri"/>
                <w:bCs w:val="0"/>
                <w:color w:val="000000"/>
                <w:szCs w:val="22"/>
                <w:rtl/>
              </w:rPr>
              <w:t xml:space="preserve"> مع حنفيات عدد 2</w:t>
            </w:r>
          </w:p>
        </w:tc>
        <w:tc>
          <w:tcPr>
            <w:tcW w:w="1110" w:type="dxa"/>
            <w:tcBorders>
              <w:top w:val="nil"/>
              <w:left w:val="nil"/>
              <w:bottom w:val="single" w:sz="4" w:space="0" w:color="auto"/>
              <w:right w:val="single" w:sz="4" w:space="0" w:color="auto"/>
            </w:tcBorders>
            <w:shd w:val="clear" w:color="auto" w:fill="auto"/>
            <w:vAlign w:val="center"/>
            <w:hideMark/>
          </w:tcPr>
          <w:p w14:paraId="1C421645"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2E5D2517"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724097A7"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269E54EE" w14:textId="77777777" w:rsidR="00001291" w:rsidRPr="00EC5D2F" w:rsidRDefault="00001291" w:rsidP="00EC5D2F">
            <w:pPr>
              <w:jc w:val="center"/>
              <w:rPr>
                <w:rFonts w:ascii="Calibri" w:hAnsi="Calibri" w:cs="Calibri"/>
                <w:bCs w:val="0"/>
                <w:color w:val="000000"/>
                <w:szCs w:val="22"/>
              </w:rPr>
            </w:pPr>
          </w:p>
        </w:tc>
      </w:tr>
      <w:tr w:rsidR="00001291" w:rsidRPr="00EC5D2F" w14:paraId="1C0921AA" w14:textId="232CE409" w:rsidTr="00F34BE9">
        <w:trPr>
          <w:trHeight w:val="1266"/>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1AF795B"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15</w:t>
            </w:r>
          </w:p>
        </w:tc>
        <w:tc>
          <w:tcPr>
            <w:tcW w:w="3232" w:type="dxa"/>
            <w:tcBorders>
              <w:top w:val="nil"/>
              <w:left w:val="nil"/>
              <w:bottom w:val="single" w:sz="4" w:space="0" w:color="auto"/>
              <w:right w:val="single" w:sz="4" w:space="0" w:color="auto"/>
            </w:tcBorders>
            <w:shd w:val="clear" w:color="auto" w:fill="auto"/>
            <w:hideMark/>
          </w:tcPr>
          <w:p w14:paraId="63CF5B91"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Provide an iron door with dimensions of 0.9 * 2 m with all needed paint, lock and 3 joints.</w:t>
            </w:r>
          </w:p>
        </w:tc>
        <w:tc>
          <w:tcPr>
            <w:tcW w:w="2431" w:type="dxa"/>
            <w:tcBorders>
              <w:top w:val="nil"/>
              <w:left w:val="nil"/>
              <w:bottom w:val="single" w:sz="4" w:space="0" w:color="auto"/>
              <w:right w:val="single" w:sz="4" w:space="0" w:color="auto"/>
            </w:tcBorders>
            <w:shd w:val="clear" w:color="auto" w:fill="auto"/>
            <w:hideMark/>
          </w:tcPr>
          <w:p w14:paraId="24F8BCC5"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باب حديدي بابعاد 0.9*2 م وكل ما يلزم من دهان و قفل و 3 مفاصل</w:t>
            </w:r>
          </w:p>
        </w:tc>
        <w:tc>
          <w:tcPr>
            <w:tcW w:w="1110" w:type="dxa"/>
            <w:tcBorders>
              <w:top w:val="nil"/>
              <w:left w:val="nil"/>
              <w:bottom w:val="single" w:sz="4" w:space="0" w:color="auto"/>
              <w:right w:val="single" w:sz="4" w:space="0" w:color="auto"/>
            </w:tcBorders>
            <w:shd w:val="clear" w:color="auto" w:fill="auto"/>
            <w:vAlign w:val="center"/>
            <w:hideMark/>
          </w:tcPr>
          <w:p w14:paraId="756E850A"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KG</w:t>
            </w:r>
          </w:p>
        </w:tc>
        <w:tc>
          <w:tcPr>
            <w:tcW w:w="1249" w:type="dxa"/>
            <w:tcBorders>
              <w:top w:val="nil"/>
              <w:left w:val="nil"/>
              <w:bottom w:val="single" w:sz="4" w:space="0" w:color="auto"/>
              <w:right w:val="single" w:sz="4" w:space="0" w:color="auto"/>
            </w:tcBorders>
            <w:shd w:val="clear" w:color="auto" w:fill="auto"/>
            <w:vAlign w:val="center"/>
            <w:hideMark/>
          </w:tcPr>
          <w:p w14:paraId="2BF2C8AB"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2736FAAA"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0C35023E" w14:textId="77777777" w:rsidR="00001291" w:rsidRPr="00EC5D2F" w:rsidRDefault="00001291" w:rsidP="00EC5D2F">
            <w:pPr>
              <w:jc w:val="center"/>
              <w:rPr>
                <w:rFonts w:ascii="Calibri" w:hAnsi="Calibri" w:cs="Calibri"/>
                <w:bCs w:val="0"/>
                <w:color w:val="000000"/>
                <w:szCs w:val="22"/>
              </w:rPr>
            </w:pPr>
          </w:p>
        </w:tc>
      </w:tr>
      <w:tr w:rsidR="00001291" w:rsidRPr="00EC5D2F" w14:paraId="183CB0F3" w14:textId="68A3B73F" w:rsidTr="00F34BE9">
        <w:trPr>
          <w:trHeight w:val="1729"/>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255D2C8F"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16</w:t>
            </w:r>
          </w:p>
        </w:tc>
        <w:tc>
          <w:tcPr>
            <w:tcW w:w="3232" w:type="dxa"/>
            <w:tcBorders>
              <w:top w:val="nil"/>
              <w:left w:val="nil"/>
              <w:bottom w:val="single" w:sz="4" w:space="0" w:color="auto"/>
              <w:right w:val="single" w:sz="4" w:space="0" w:color="auto"/>
            </w:tcBorders>
            <w:shd w:val="clear" w:color="auto" w:fill="auto"/>
            <w:hideMark/>
          </w:tcPr>
          <w:p w14:paraId="02832D77" w14:textId="7FDA1D1B" w:rsidR="00001291" w:rsidRPr="00EC5D2F" w:rsidRDefault="00001291" w:rsidP="00EC5D2F">
            <w:pPr>
              <w:rPr>
                <w:rFonts w:ascii="Calibri" w:hAnsi="Calibri" w:cs="Calibri"/>
                <w:bCs w:val="0"/>
                <w:szCs w:val="22"/>
              </w:rPr>
            </w:pPr>
            <w:r w:rsidRPr="00EC5D2F">
              <w:rPr>
                <w:rFonts w:ascii="Calibri" w:hAnsi="Calibri" w:cs="Calibri"/>
                <w:bCs w:val="0"/>
                <w:szCs w:val="22"/>
              </w:rPr>
              <w:t xml:space="preserve">Provide an </w:t>
            </w:r>
            <w:r w:rsidR="00F34BE9" w:rsidRPr="00EC5D2F">
              <w:rPr>
                <w:rFonts w:ascii="Calibri" w:hAnsi="Calibri" w:cs="Calibri"/>
                <w:bCs w:val="0"/>
                <w:szCs w:val="22"/>
              </w:rPr>
              <w:t>iron window</w:t>
            </w:r>
            <w:r w:rsidRPr="00EC5D2F">
              <w:rPr>
                <w:rFonts w:ascii="Calibri" w:hAnsi="Calibri" w:cs="Calibri"/>
                <w:bCs w:val="0"/>
                <w:szCs w:val="22"/>
              </w:rPr>
              <w:t xml:space="preserve"> with dimensions of 300*50 cm using iron angles size (35*35*3 mm), 5mm clear glass with all needed paint, lock and 3 henges</w:t>
            </w:r>
          </w:p>
        </w:tc>
        <w:tc>
          <w:tcPr>
            <w:tcW w:w="2431" w:type="dxa"/>
            <w:tcBorders>
              <w:top w:val="nil"/>
              <w:left w:val="nil"/>
              <w:bottom w:val="single" w:sz="4" w:space="0" w:color="auto"/>
              <w:right w:val="single" w:sz="4" w:space="0" w:color="auto"/>
            </w:tcBorders>
            <w:shd w:val="clear" w:color="auto" w:fill="auto"/>
            <w:hideMark/>
          </w:tcPr>
          <w:p w14:paraId="7D73D497"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 xml:space="preserve">تقديم و تركيب نوافذ معدنية قياس 300*50 سم باستعمال زوايا قياس 35*35*3 مم , زجاج نوافذ شفاف 5 مم على الاقل مع الدهان و الاقفال و 3 مفاصل </w:t>
            </w:r>
          </w:p>
        </w:tc>
        <w:tc>
          <w:tcPr>
            <w:tcW w:w="1110" w:type="dxa"/>
            <w:tcBorders>
              <w:top w:val="nil"/>
              <w:left w:val="nil"/>
              <w:bottom w:val="single" w:sz="4" w:space="0" w:color="auto"/>
              <w:right w:val="single" w:sz="4" w:space="0" w:color="auto"/>
            </w:tcBorders>
            <w:shd w:val="clear" w:color="auto" w:fill="auto"/>
            <w:vAlign w:val="center"/>
            <w:hideMark/>
          </w:tcPr>
          <w:p w14:paraId="5FAFA50F"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705C191F"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0B8EF941"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6BB9EAF6" w14:textId="77777777" w:rsidR="00001291" w:rsidRPr="00EC5D2F" w:rsidRDefault="00001291" w:rsidP="00EC5D2F">
            <w:pPr>
              <w:jc w:val="center"/>
              <w:rPr>
                <w:rFonts w:ascii="Calibri" w:hAnsi="Calibri" w:cs="Calibri"/>
                <w:bCs w:val="0"/>
                <w:color w:val="000000"/>
                <w:szCs w:val="22"/>
              </w:rPr>
            </w:pPr>
          </w:p>
        </w:tc>
      </w:tr>
      <w:tr w:rsidR="00001291" w:rsidRPr="00EC5D2F" w14:paraId="7AA8A48B" w14:textId="5677E1F7" w:rsidTr="00F34BE9">
        <w:trPr>
          <w:trHeight w:val="1231"/>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6B5D2953"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17</w:t>
            </w:r>
          </w:p>
        </w:tc>
        <w:tc>
          <w:tcPr>
            <w:tcW w:w="3232" w:type="dxa"/>
            <w:tcBorders>
              <w:top w:val="nil"/>
              <w:left w:val="nil"/>
              <w:bottom w:val="single" w:sz="4" w:space="0" w:color="auto"/>
              <w:right w:val="single" w:sz="4" w:space="0" w:color="auto"/>
            </w:tcBorders>
            <w:shd w:val="clear" w:color="auto" w:fill="auto"/>
            <w:hideMark/>
          </w:tcPr>
          <w:p w14:paraId="70074731"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provision and installation of aluminum holders using aluminum angles size (40*40*3)mm</w:t>
            </w:r>
          </w:p>
        </w:tc>
        <w:tc>
          <w:tcPr>
            <w:tcW w:w="2431" w:type="dxa"/>
            <w:tcBorders>
              <w:top w:val="nil"/>
              <w:left w:val="nil"/>
              <w:bottom w:val="single" w:sz="4" w:space="0" w:color="auto"/>
              <w:right w:val="single" w:sz="4" w:space="0" w:color="auto"/>
            </w:tcBorders>
            <w:shd w:val="clear" w:color="auto" w:fill="auto"/>
            <w:hideMark/>
          </w:tcPr>
          <w:p w14:paraId="62430E52"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 تركيب حوامل المنيوم باستخدام زوايا المنيوم 40*40*3 مم</w:t>
            </w:r>
          </w:p>
        </w:tc>
        <w:tc>
          <w:tcPr>
            <w:tcW w:w="1110" w:type="dxa"/>
            <w:tcBorders>
              <w:top w:val="nil"/>
              <w:left w:val="nil"/>
              <w:bottom w:val="single" w:sz="4" w:space="0" w:color="auto"/>
              <w:right w:val="single" w:sz="4" w:space="0" w:color="auto"/>
            </w:tcBorders>
            <w:shd w:val="clear" w:color="auto" w:fill="auto"/>
            <w:vAlign w:val="center"/>
            <w:hideMark/>
          </w:tcPr>
          <w:p w14:paraId="418952CE" w14:textId="77777777" w:rsidR="00001291" w:rsidRPr="00EC5D2F" w:rsidRDefault="00001291" w:rsidP="00EC5D2F">
            <w:pPr>
              <w:jc w:val="center"/>
              <w:rPr>
                <w:rFonts w:ascii="Calibri" w:hAnsi="Calibri" w:cs="Calibri"/>
                <w:bCs w:val="0"/>
                <w:color w:val="000000"/>
                <w:szCs w:val="22"/>
                <w:rtl/>
              </w:rPr>
            </w:pPr>
            <w:proofErr w:type="spellStart"/>
            <w:r w:rsidRPr="00EC5D2F">
              <w:rPr>
                <w:rFonts w:ascii="Calibri" w:hAnsi="Calibri" w:cs="Calibri"/>
                <w:bCs w:val="0"/>
                <w:color w:val="000000"/>
                <w:szCs w:val="22"/>
              </w:rPr>
              <w:t>Ml</w:t>
            </w:r>
            <w:proofErr w:type="spellEnd"/>
          </w:p>
        </w:tc>
        <w:tc>
          <w:tcPr>
            <w:tcW w:w="1249" w:type="dxa"/>
            <w:tcBorders>
              <w:top w:val="nil"/>
              <w:left w:val="nil"/>
              <w:bottom w:val="single" w:sz="4" w:space="0" w:color="auto"/>
              <w:right w:val="single" w:sz="4" w:space="0" w:color="auto"/>
            </w:tcBorders>
            <w:shd w:val="clear" w:color="auto" w:fill="auto"/>
            <w:vAlign w:val="center"/>
            <w:hideMark/>
          </w:tcPr>
          <w:p w14:paraId="4C3A7BB5"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2F50464E"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5024B1A6" w14:textId="77777777" w:rsidR="00001291" w:rsidRPr="00EC5D2F" w:rsidRDefault="00001291" w:rsidP="00EC5D2F">
            <w:pPr>
              <w:jc w:val="center"/>
              <w:rPr>
                <w:rFonts w:ascii="Calibri" w:hAnsi="Calibri" w:cs="Calibri"/>
                <w:bCs w:val="0"/>
                <w:color w:val="000000"/>
                <w:szCs w:val="22"/>
              </w:rPr>
            </w:pPr>
          </w:p>
        </w:tc>
      </w:tr>
      <w:tr w:rsidR="00001291" w:rsidRPr="00EC5D2F" w14:paraId="6FDE76BF" w14:textId="2ABFFCE1" w:rsidTr="00F34BE9">
        <w:trPr>
          <w:trHeight w:val="729"/>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2BD67E0"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18</w:t>
            </w:r>
          </w:p>
        </w:tc>
        <w:tc>
          <w:tcPr>
            <w:tcW w:w="3232" w:type="dxa"/>
            <w:tcBorders>
              <w:top w:val="nil"/>
              <w:left w:val="nil"/>
              <w:bottom w:val="single" w:sz="4" w:space="0" w:color="auto"/>
              <w:right w:val="single" w:sz="4" w:space="0" w:color="auto"/>
            </w:tcBorders>
            <w:shd w:val="clear" w:color="auto" w:fill="auto"/>
            <w:hideMark/>
          </w:tcPr>
          <w:p w14:paraId="2746CE20"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and planting trees, with needed excavation works</w:t>
            </w:r>
          </w:p>
        </w:tc>
        <w:tc>
          <w:tcPr>
            <w:tcW w:w="2431" w:type="dxa"/>
            <w:tcBorders>
              <w:top w:val="nil"/>
              <w:left w:val="nil"/>
              <w:bottom w:val="single" w:sz="4" w:space="0" w:color="auto"/>
              <w:right w:val="single" w:sz="4" w:space="0" w:color="auto"/>
            </w:tcBorders>
            <w:shd w:val="clear" w:color="auto" w:fill="auto"/>
            <w:hideMark/>
          </w:tcPr>
          <w:p w14:paraId="625E5B9E"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و زراعة شجر شمسية مع الحفر</w:t>
            </w:r>
          </w:p>
        </w:tc>
        <w:tc>
          <w:tcPr>
            <w:tcW w:w="1110" w:type="dxa"/>
            <w:tcBorders>
              <w:top w:val="nil"/>
              <w:left w:val="nil"/>
              <w:bottom w:val="single" w:sz="4" w:space="0" w:color="auto"/>
              <w:right w:val="single" w:sz="4" w:space="0" w:color="auto"/>
            </w:tcBorders>
            <w:shd w:val="clear" w:color="auto" w:fill="auto"/>
            <w:vAlign w:val="center"/>
            <w:hideMark/>
          </w:tcPr>
          <w:p w14:paraId="58EDACDD"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310D8CC7"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3BBF7584"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225519D5" w14:textId="77777777" w:rsidR="00001291" w:rsidRPr="00EC5D2F" w:rsidRDefault="00001291" w:rsidP="00EC5D2F">
            <w:pPr>
              <w:jc w:val="center"/>
              <w:rPr>
                <w:rFonts w:ascii="Calibri" w:hAnsi="Calibri" w:cs="Calibri"/>
                <w:bCs w:val="0"/>
                <w:color w:val="000000"/>
                <w:szCs w:val="22"/>
              </w:rPr>
            </w:pPr>
          </w:p>
        </w:tc>
      </w:tr>
      <w:tr w:rsidR="00001291" w:rsidRPr="00EC5D2F" w14:paraId="3B477E78" w14:textId="35CCCEE8" w:rsidTr="00F34BE9">
        <w:trPr>
          <w:trHeight w:val="573"/>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447E7007"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19</w:t>
            </w:r>
          </w:p>
        </w:tc>
        <w:tc>
          <w:tcPr>
            <w:tcW w:w="3232" w:type="dxa"/>
            <w:tcBorders>
              <w:top w:val="nil"/>
              <w:left w:val="nil"/>
              <w:bottom w:val="single" w:sz="4" w:space="0" w:color="auto"/>
              <w:right w:val="single" w:sz="4" w:space="0" w:color="auto"/>
            </w:tcBorders>
            <w:shd w:val="clear" w:color="auto" w:fill="auto"/>
            <w:hideMark/>
          </w:tcPr>
          <w:p w14:paraId="419C9316"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 xml:space="preserve">providing a plastic water hose </w:t>
            </w:r>
          </w:p>
        </w:tc>
        <w:tc>
          <w:tcPr>
            <w:tcW w:w="2431" w:type="dxa"/>
            <w:tcBorders>
              <w:top w:val="nil"/>
              <w:left w:val="nil"/>
              <w:bottom w:val="single" w:sz="4" w:space="0" w:color="auto"/>
              <w:right w:val="single" w:sz="4" w:space="0" w:color="auto"/>
            </w:tcBorders>
            <w:shd w:val="clear" w:color="auto" w:fill="auto"/>
            <w:hideMark/>
          </w:tcPr>
          <w:p w14:paraId="2EC384F7"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خرطوم مياه بلاستيكي</w:t>
            </w:r>
          </w:p>
        </w:tc>
        <w:tc>
          <w:tcPr>
            <w:tcW w:w="1110" w:type="dxa"/>
            <w:tcBorders>
              <w:top w:val="nil"/>
              <w:left w:val="nil"/>
              <w:bottom w:val="single" w:sz="4" w:space="0" w:color="auto"/>
              <w:right w:val="single" w:sz="4" w:space="0" w:color="auto"/>
            </w:tcBorders>
            <w:shd w:val="clear" w:color="auto" w:fill="auto"/>
            <w:vAlign w:val="center"/>
            <w:hideMark/>
          </w:tcPr>
          <w:p w14:paraId="1DD0C6A2"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M</w:t>
            </w:r>
          </w:p>
        </w:tc>
        <w:tc>
          <w:tcPr>
            <w:tcW w:w="1249" w:type="dxa"/>
            <w:tcBorders>
              <w:top w:val="nil"/>
              <w:left w:val="nil"/>
              <w:bottom w:val="single" w:sz="4" w:space="0" w:color="auto"/>
              <w:right w:val="single" w:sz="4" w:space="0" w:color="auto"/>
            </w:tcBorders>
            <w:shd w:val="clear" w:color="auto" w:fill="auto"/>
            <w:vAlign w:val="center"/>
            <w:hideMark/>
          </w:tcPr>
          <w:p w14:paraId="6D60F297"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595251EE"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0D2A5B8C" w14:textId="77777777" w:rsidR="00001291" w:rsidRPr="00EC5D2F" w:rsidRDefault="00001291" w:rsidP="00EC5D2F">
            <w:pPr>
              <w:jc w:val="center"/>
              <w:rPr>
                <w:rFonts w:ascii="Calibri" w:hAnsi="Calibri" w:cs="Calibri"/>
                <w:bCs w:val="0"/>
                <w:color w:val="000000"/>
                <w:szCs w:val="22"/>
              </w:rPr>
            </w:pPr>
          </w:p>
        </w:tc>
      </w:tr>
      <w:tr w:rsidR="00001291" w:rsidRPr="00EC5D2F" w14:paraId="4C5EF5AB" w14:textId="2D06C55B" w:rsidTr="00F34BE9">
        <w:trPr>
          <w:trHeight w:val="812"/>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40CBA5EC"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20</w:t>
            </w:r>
          </w:p>
        </w:tc>
        <w:tc>
          <w:tcPr>
            <w:tcW w:w="3232" w:type="dxa"/>
            <w:tcBorders>
              <w:top w:val="nil"/>
              <w:left w:val="nil"/>
              <w:bottom w:val="single" w:sz="4" w:space="0" w:color="auto"/>
              <w:right w:val="single" w:sz="4" w:space="0" w:color="auto"/>
            </w:tcBorders>
            <w:shd w:val="clear" w:color="auto" w:fill="auto"/>
            <w:hideMark/>
          </w:tcPr>
          <w:p w14:paraId="5FA930E4"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 xml:space="preserve">Providing Portable gardening hand pressure pump sprayer  </w:t>
            </w:r>
          </w:p>
        </w:tc>
        <w:tc>
          <w:tcPr>
            <w:tcW w:w="2431" w:type="dxa"/>
            <w:tcBorders>
              <w:top w:val="nil"/>
              <w:left w:val="nil"/>
              <w:bottom w:val="single" w:sz="4" w:space="0" w:color="auto"/>
              <w:right w:val="single" w:sz="4" w:space="0" w:color="auto"/>
            </w:tcBorders>
            <w:shd w:val="clear" w:color="auto" w:fill="auto"/>
            <w:hideMark/>
          </w:tcPr>
          <w:p w14:paraId="78C572B7"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مرش سقاية ضاغط يدوي محمول على الكتف</w:t>
            </w:r>
          </w:p>
        </w:tc>
        <w:tc>
          <w:tcPr>
            <w:tcW w:w="1110" w:type="dxa"/>
            <w:tcBorders>
              <w:top w:val="nil"/>
              <w:left w:val="nil"/>
              <w:bottom w:val="single" w:sz="4" w:space="0" w:color="auto"/>
              <w:right w:val="single" w:sz="4" w:space="0" w:color="auto"/>
            </w:tcBorders>
            <w:shd w:val="clear" w:color="auto" w:fill="auto"/>
            <w:vAlign w:val="center"/>
            <w:hideMark/>
          </w:tcPr>
          <w:p w14:paraId="49CED928"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1F6DA4FB"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05CD4800"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77CDF013" w14:textId="77777777" w:rsidR="00001291" w:rsidRPr="00EC5D2F" w:rsidRDefault="00001291" w:rsidP="00EC5D2F">
            <w:pPr>
              <w:jc w:val="center"/>
              <w:rPr>
                <w:rFonts w:ascii="Calibri" w:hAnsi="Calibri" w:cs="Calibri"/>
                <w:bCs w:val="0"/>
                <w:color w:val="000000"/>
                <w:szCs w:val="22"/>
              </w:rPr>
            </w:pPr>
          </w:p>
        </w:tc>
      </w:tr>
      <w:tr w:rsidR="00001291" w:rsidRPr="00EC5D2F" w14:paraId="56140FCF" w14:textId="327FF5B3" w:rsidTr="00F34BE9">
        <w:trPr>
          <w:trHeight w:val="968"/>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2037BB5"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21</w:t>
            </w:r>
          </w:p>
        </w:tc>
        <w:tc>
          <w:tcPr>
            <w:tcW w:w="3232" w:type="dxa"/>
            <w:tcBorders>
              <w:top w:val="nil"/>
              <w:left w:val="nil"/>
              <w:bottom w:val="single" w:sz="4" w:space="0" w:color="auto"/>
              <w:right w:val="single" w:sz="4" w:space="0" w:color="auto"/>
            </w:tcBorders>
            <w:shd w:val="clear" w:color="auto" w:fill="auto"/>
            <w:hideMark/>
          </w:tcPr>
          <w:p w14:paraId="0AADBFC0"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Bathtubs equipped with wheels for seeds soaking.</w:t>
            </w:r>
          </w:p>
        </w:tc>
        <w:tc>
          <w:tcPr>
            <w:tcW w:w="2431" w:type="dxa"/>
            <w:tcBorders>
              <w:top w:val="nil"/>
              <w:left w:val="nil"/>
              <w:bottom w:val="single" w:sz="4" w:space="0" w:color="auto"/>
              <w:right w:val="single" w:sz="4" w:space="0" w:color="auto"/>
            </w:tcBorders>
            <w:shd w:val="clear" w:color="auto" w:fill="auto"/>
            <w:hideMark/>
          </w:tcPr>
          <w:p w14:paraId="46A1D8EE"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تقديم احواض بانيو مزودة بقواعد معدنية مع دواليب لنقع البذور</w:t>
            </w:r>
          </w:p>
        </w:tc>
        <w:tc>
          <w:tcPr>
            <w:tcW w:w="1110" w:type="dxa"/>
            <w:tcBorders>
              <w:top w:val="nil"/>
              <w:left w:val="nil"/>
              <w:bottom w:val="single" w:sz="4" w:space="0" w:color="auto"/>
              <w:right w:val="single" w:sz="4" w:space="0" w:color="auto"/>
            </w:tcBorders>
            <w:shd w:val="clear" w:color="auto" w:fill="auto"/>
            <w:vAlign w:val="center"/>
            <w:hideMark/>
          </w:tcPr>
          <w:p w14:paraId="4A0BF46F"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47AD1539"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283BAB1F"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7201A3F9" w14:textId="77777777" w:rsidR="00001291" w:rsidRPr="00EC5D2F" w:rsidRDefault="00001291" w:rsidP="00EC5D2F">
            <w:pPr>
              <w:jc w:val="center"/>
              <w:rPr>
                <w:rFonts w:ascii="Calibri" w:hAnsi="Calibri" w:cs="Calibri"/>
                <w:bCs w:val="0"/>
                <w:color w:val="000000"/>
                <w:szCs w:val="22"/>
              </w:rPr>
            </w:pPr>
          </w:p>
        </w:tc>
      </w:tr>
      <w:tr w:rsidR="00001291" w:rsidRPr="00EC5D2F" w14:paraId="28202814" w14:textId="43FC8064" w:rsidTr="00F34BE9">
        <w:trPr>
          <w:trHeight w:val="3367"/>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5AAF6BD0"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22</w:t>
            </w:r>
          </w:p>
        </w:tc>
        <w:tc>
          <w:tcPr>
            <w:tcW w:w="3232" w:type="dxa"/>
            <w:tcBorders>
              <w:top w:val="nil"/>
              <w:left w:val="nil"/>
              <w:bottom w:val="single" w:sz="4" w:space="0" w:color="auto"/>
              <w:right w:val="single" w:sz="4" w:space="0" w:color="auto"/>
            </w:tcBorders>
            <w:shd w:val="clear" w:color="auto" w:fill="auto"/>
            <w:hideMark/>
          </w:tcPr>
          <w:p w14:paraId="16C7EED2" w14:textId="77777777" w:rsidR="00001291" w:rsidRPr="00EC5D2F" w:rsidRDefault="00001291" w:rsidP="00EC5D2F">
            <w:pPr>
              <w:rPr>
                <w:rFonts w:ascii="Calibri" w:hAnsi="Calibri" w:cs="Calibri"/>
                <w:bCs w:val="0"/>
                <w:szCs w:val="22"/>
              </w:rPr>
            </w:pPr>
            <w:r w:rsidRPr="00EC5D2F">
              <w:rPr>
                <w:rFonts w:ascii="Calibri" w:hAnsi="Calibri" w:cs="Calibri"/>
                <w:bCs w:val="0"/>
                <w:szCs w:val="22"/>
              </w:rPr>
              <w:t>providing solar system to operate lights, ceiling fans, air exhausts, consists of 2 solar panels 400W, 2 tubular batteries, MPPT inverter 3KW, with all cables, circuit cutters, holders, and all needed accessories. With connections to the room tablet, with an iron box for the batteries with lock</w:t>
            </w:r>
          </w:p>
        </w:tc>
        <w:tc>
          <w:tcPr>
            <w:tcW w:w="2431" w:type="dxa"/>
            <w:tcBorders>
              <w:top w:val="nil"/>
              <w:left w:val="nil"/>
              <w:bottom w:val="single" w:sz="4" w:space="0" w:color="auto"/>
              <w:right w:val="single" w:sz="4" w:space="0" w:color="auto"/>
            </w:tcBorders>
            <w:shd w:val="clear" w:color="auto" w:fill="auto"/>
            <w:hideMark/>
          </w:tcPr>
          <w:p w14:paraId="0F21A31E" w14:textId="77777777" w:rsidR="00001291" w:rsidRPr="00EC5D2F" w:rsidRDefault="00001291" w:rsidP="00EC5D2F">
            <w:pPr>
              <w:bidi/>
              <w:rPr>
                <w:rFonts w:ascii="Calibri" w:hAnsi="Calibri" w:cs="Calibri"/>
                <w:bCs w:val="0"/>
                <w:color w:val="000000"/>
                <w:szCs w:val="22"/>
              </w:rPr>
            </w:pPr>
            <w:r w:rsidRPr="00EC5D2F">
              <w:rPr>
                <w:rFonts w:ascii="Calibri" w:hAnsi="Calibri" w:cs="Calibri"/>
                <w:bCs w:val="0"/>
                <w:color w:val="000000"/>
                <w:szCs w:val="22"/>
                <w:rtl/>
              </w:rPr>
              <w:t xml:space="preserve">تقديم و تركيب منظومة طاقة شمسية لتشغيل المراوح و الشراقات و الانارة الليلية مكونة من لوح شمسي عدد 2 استطاعة كل لوح 435 واط, 2 بطارية انبوبية سعة 200 امبير, منظم شحن </w:t>
            </w:r>
            <w:r w:rsidRPr="00EC5D2F">
              <w:rPr>
                <w:rFonts w:ascii="Calibri" w:hAnsi="Calibri" w:cs="Calibri"/>
                <w:bCs w:val="0"/>
                <w:color w:val="000000"/>
                <w:szCs w:val="22"/>
              </w:rPr>
              <w:t>MPPT</w:t>
            </w:r>
            <w:r w:rsidRPr="00EC5D2F">
              <w:rPr>
                <w:rFonts w:ascii="Calibri" w:hAnsi="Calibri" w:cs="Calibri"/>
                <w:bCs w:val="0"/>
                <w:color w:val="000000"/>
                <w:szCs w:val="22"/>
                <w:rtl/>
              </w:rPr>
              <w:t xml:space="preserve"> قدرة 3 كيلو واط مع كل الكابلات و القواطع و الحوامل المعدنية مع التوصيل مع اللوحة الكهربائية</w:t>
            </w:r>
            <w:r w:rsidRPr="00EC5D2F">
              <w:rPr>
                <w:rFonts w:ascii="Calibri" w:hAnsi="Calibri" w:cs="Calibri"/>
                <w:bCs w:val="0"/>
                <w:color w:val="000000"/>
                <w:szCs w:val="22"/>
                <w:rtl/>
              </w:rPr>
              <w:br w:type="page"/>
              <w:t>مع صندوق حديدي لحماية البطاريات مع قفل</w:t>
            </w:r>
          </w:p>
        </w:tc>
        <w:tc>
          <w:tcPr>
            <w:tcW w:w="1110" w:type="dxa"/>
            <w:tcBorders>
              <w:top w:val="nil"/>
              <w:left w:val="nil"/>
              <w:bottom w:val="single" w:sz="4" w:space="0" w:color="auto"/>
              <w:right w:val="single" w:sz="4" w:space="0" w:color="auto"/>
            </w:tcBorders>
            <w:shd w:val="clear" w:color="auto" w:fill="auto"/>
            <w:vAlign w:val="center"/>
            <w:hideMark/>
          </w:tcPr>
          <w:p w14:paraId="187B6B8D" w14:textId="77777777" w:rsidR="00001291" w:rsidRPr="00EC5D2F" w:rsidRDefault="00001291" w:rsidP="00EC5D2F">
            <w:pPr>
              <w:jc w:val="center"/>
              <w:rPr>
                <w:rFonts w:ascii="Calibri" w:hAnsi="Calibri" w:cs="Calibri"/>
                <w:bCs w:val="0"/>
                <w:color w:val="000000"/>
                <w:szCs w:val="22"/>
                <w:rtl/>
              </w:rPr>
            </w:pPr>
            <w:r w:rsidRPr="00EC5D2F">
              <w:rPr>
                <w:rFonts w:ascii="Calibri" w:hAnsi="Calibri" w:cs="Calibri"/>
                <w:bCs w:val="0"/>
                <w:color w:val="000000"/>
                <w:szCs w:val="22"/>
              </w:rPr>
              <w:t>pcs</w:t>
            </w:r>
          </w:p>
        </w:tc>
        <w:tc>
          <w:tcPr>
            <w:tcW w:w="1249" w:type="dxa"/>
            <w:tcBorders>
              <w:top w:val="nil"/>
              <w:left w:val="nil"/>
              <w:bottom w:val="single" w:sz="4" w:space="0" w:color="auto"/>
              <w:right w:val="single" w:sz="4" w:space="0" w:color="auto"/>
            </w:tcBorders>
            <w:shd w:val="clear" w:color="auto" w:fill="auto"/>
            <w:vAlign w:val="center"/>
            <w:hideMark/>
          </w:tcPr>
          <w:p w14:paraId="51D9B5CC"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3D9E33D3"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48D65CC3" w14:textId="77777777" w:rsidR="00001291" w:rsidRPr="00EC5D2F" w:rsidRDefault="00001291" w:rsidP="00EC5D2F">
            <w:pPr>
              <w:jc w:val="center"/>
              <w:rPr>
                <w:rFonts w:ascii="Calibri" w:hAnsi="Calibri" w:cs="Calibri"/>
                <w:bCs w:val="0"/>
                <w:color w:val="000000"/>
                <w:szCs w:val="22"/>
              </w:rPr>
            </w:pPr>
          </w:p>
        </w:tc>
      </w:tr>
    </w:tbl>
    <w:p w14:paraId="7219FF71" w14:textId="77777777" w:rsidR="00FE6B83" w:rsidRDefault="00FE6B83" w:rsidP="00262B67">
      <w:pPr>
        <w:rPr>
          <w:rFonts w:asciiTheme="minorHAnsi" w:hAnsiTheme="minorHAnsi" w:cstheme="minorHAnsi"/>
          <w:b/>
          <w:bCs w:val="0"/>
          <w:rtl/>
        </w:rPr>
      </w:pPr>
    </w:p>
    <w:p w14:paraId="7EB524E6" w14:textId="77777777" w:rsidR="000B6EFE" w:rsidRDefault="000B6EFE" w:rsidP="00262B67">
      <w:pPr>
        <w:rPr>
          <w:rFonts w:asciiTheme="minorHAnsi" w:hAnsiTheme="minorHAnsi" w:cstheme="minorHAnsi"/>
          <w:b/>
          <w:bCs w:val="0"/>
          <w:rtl/>
        </w:rPr>
      </w:pPr>
    </w:p>
    <w:p w14:paraId="1A808792" w14:textId="77777777" w:rsidR="000B6EFE" w:rsidRDefault="000B6EFE" w:rsidP="00262B67">
      <w:pPr>
        <w:rPr>
          <w:rFonts w:asciiTheme="minorHAnsi" w:hAnsiTheme="minorHAnsi" w:cstheme="minorHAnsi"/>
          <w:b/>
          <w:bCs w:val="0"/>
          <w:rtl/>
        </w:rPr>
      </w:pPr>
    </w:p>
    <w:p w14:paraId="03A5037C" w14:textId="77777777" w:rsidR="000B6EFE" w:rsidRDefault="000B6EFE" w:rsidP="00262B67">
      <w:pPr>
        <w:rPr>
          <w:rFonts w:asciiTheme="minorHAnsi" w:hAnsiTheme="minorHAnsi" w:cstheme="minorHAnsi"/>
          <w:b/>
          <w:bCs w:val="0"/>
          <w:rtl/>
        </w:rPr>
      </w:pPr>
    </w:p>
    <w:p w14:paraId="051FDE70" w14:textId="77777777" w:rsidR="000B6EFE" w:rsidRDefault="000B6EFE" w:rsidP="00262B67">
      <w:pPr>
        <w:rPr>
          <w:rFonts w:asciiTheme="minorHAnsi" w:hAnsiTheme="minorHAnsi" w:cstheme="minorHAnsi"/>
          <w:b/>
          <w:bCs w:val="0"/>
          <w:rtl/>
        </w:rPr>
      </w:pPr>
    </w:p>
    <w:p w14:paraId="013C980B" w14:textId="77777777" w:rsidR="000B6EFE" w:rsidRDefault="000B6EFE" w:rsidP="00262B67">
      <w:pPr>
        <w:rPr>
          <w:rFonts w:asciiTheme="minorHAnsi" w:hAnsiTheme="minorHAnsi" w:cstheme="minorHAnsi"/>
          <w:b/>
          <w:bCs w:val="0"/>
          <w:rtl/>
        </w:rPr>
      </w:pPr>
    </w:p>
    <w:p w14:paraId="2A658284" w14:textId="77777777" w:rsidR="000B6EFE" w:rsidRDefault="000B6EFE" w:rsidP="00262B67">
      <w:pPr>
        <w:rPr>
          <w:rFonts w:asciiTheme="minorHAnsi" w:hAnsiTheme="minorHAnsi" w:cstheme="minorHAnsi"/>
          <w:b/>
          <w:bCs w:val="0"/>
          <w:rtl/>
        </w:rPr>
      </w:pPr>
    </w:p>
    <w:p w14:paraId="0355C1FE" w14:textId="77777777" w:rsidR="000B6EFE" w:rsidRDefault="000B6EFE" w:rsidP="00262B67">
      <w:pPr>
        <w:rPr>
          <w:rFonts w:asciiTheme="minorHAnsi" w:hAnsiTheme="minorHAnsi" w:cstheme="minorHAnsi"/>
          <w:b/>
          <w:bCs w:val="0"/>
          <w:rtl/>
        </w:rPr>
      </w:pPr>
    </w:p>
    <w:p w14:paraId="709C1BA9" w14:textId="77777777" w:rsidR="000B6EFE" w:rsidRDefault="000B6EFE" w:rsidP="00262B67">
      <w:pPr>
        <w:rPr>
          <w:rFonts w:asciiTheme="minorHAnsi" w:hAnsiTheme="minorHAnsi" w:cstheme="minorHAnsi"/>
          <w:b/>
          <w:bCs w:val="0"/>
          <w:rtl/>
        </w:rPr>
      </w:pPr>
    </w:p>
    <w:p w14:paraId="0731AE5D" w14:textId="77777777" w:rsidR="00D24591" w:rsidRPr="00665700" w:rsidRDefault="00D24591" w:rsidP="00323AE0">
      <w:pPr>
        <w:rPr>
          <w:rFonts w:asciiTheme="minorHAnsi" w:hAnsiTheme="minorHAnsi" w:cstheme="minorHAnsi"/>
          <w:b/>
          <w:bCs w:val="0"/>
          <w:sz w:val="32"/>
          <w:szCs w:val="36"/>
          <w:rtl/>
          <w:lang w:bidi="ar-JO"/>
        </w:rPr>
      </w:pPr>
    </w:p>
    <w:p w14:paraId="5D933F29"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3.  General Conditions for Tender</w:t>
      </w:r>
    </w:p>
    <w:p w14:paraId="74EAF9B5"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Scope</w:t>
      </w:r>
    </w:p>
    <w:p w14:paraId="757A9195" w14:textId="57755977" w:rsidR="002D1FB1" w:rsidRPr="00665700" w:rsidRDefault="000D7602" w:rsidP="00C277C9">
      <w:pPr>
        <w:jc w:val="both"/>
        <w:rPr>
          <w:rFonts w:asciiTheme="minorHAnsi" w:hAnsiTheme="minorHAnsi" w:cstheme="minorHAnsi"/>
        </w:rPr>
      </w:pPr>
      <w:r w:rsidRPr="00665700">
        <w:rPr>
          <w:rFonts w:asciiTheme="minorHAnsi" w:hAnsiTheme="minorHAnsi" w:cstheme="minorHAnsi"/>
        </w:rPr>
        <w:t xml:space="preserve">CARE </w:t>
      </w:r>
      <w:r w:rsidR="00C4785E" w:rsidRPr="00665700">
        <w:rPr>
          <w:rFonts w:asciiTheme="minorHAnsi" w:hAnsiTheme="minorHAnsi" w:cstheme="minorHAnsi"/>
        </w:rPr>
        <w:t xml:space="preserve">invite </w:t>
      </w:r>
      <w:r w:rsidR="003A6B4F" w:rsidRPr="00665700">
        <w:rPr>
          <w:rFonts w:asciiTheme="minorHAnsi" w:hAnsiTheme="minorHAnsi" w:cstheme="minorHAnsi"/>
        </w:rPr>
        <w:t>bidders</w:t>
      </w:r>
      <w:r w:rsidR="00C4785E" w:rsidRPr="00665700">
        <w:rPr>
          <w:rFonts w:asciiTheme="minorHAnsi" w:hAnsiTheme="minorHAnsi" w:cstheme="minorHAnsi"/>
        </w:rPr>
        <w:t xml:space="preserve"> for</w:t>
      </w:r>
      <w:r w:rsidR="00C80756" w:rsidRPr="00665700">
        <w:rPr>
          <w:rFonts w:asciiTheme="minorHAnsi" w:hAnsiTheme="minorHAnsi" w:cstheme="minorHAnsi"/>
        </w:rPr>
        <w:t xml:space="preserve"> </w:t>
      </w:r>
      <w:r w:rsidR="00F34BE9" w:rsidRPr="00F34BE9">
        <w:rPr>
          <w:rFonts w:asciiTheme="minorHAnsi" w:hAnsiTheme="minorHAnsi" w:cstheme="minorHAnsi"/>
          <w:b/>
          <w:sz w:val="24"/>
        </w:rPr>
        <w:t>Hydroponic rooms project</w:t>
      </w:r>
      <w:r w:rsidR="00F34BE9" w:rsidRPr="00F34BE9">
        <w:rPr>
          <w:rFonts w:asciiTheme="minorHAnsi" w:hAnsiTheme="minorHAnsi" w:cstheme="minorHAnsi"/>
          <w:b/>
          <w:sz w:val="24"/>
        </w:rPr>
        <w:t xml:space="preserve"> </w:t>
      </w:r>
      <w:r w:rsidR="002D1FB1" w:rsidRPr="00665700">
        <w:rPr>
          <w:rFonts w:asciiTheme="minorHAnsi" w:hAnsiTheme="minorHAnsi" w:cstheme="minorHAnsi"/>
        </w:rPr>
        <w:t xml:space="preserve">described and summarized in accordance with procedures, conditions and contract terms, as prescribed in the tender documents.  </w:t>
      </w:r>
      <w:r w:rsidRPr="00665700">
        <w:rPr>
          <w:rFonts w:asciiTheme="minorHAnsi" w:hAnsiTheme="minorHAnsi" w:cstheme="minorHAnsi"/>
        </w:rPr>
        <w:t xml:space="preserve">CARE </w:t>
      </w:r>
      <w:r w:rsidR="002D1FB1" w:rsidRPr="00665700">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Source of Financing</w:t>
      </w:r>
    </w:p>
    <w:p w14:paraId="1C7C84FA" w14:textId="77777777" w:rsidR="0001132A" w:rsidRPr="00665700" w:rsidRDefault="0001132A" w:rsidP="00C658C4">
      <w:pPr>
        <w:spacing w:before="120"/>
        <w:rPr>
          <w:rFonts w:asciiTheme="minorHAnsi" w:hAnsiTheme="minorHAnsi" w:cstheme="minorHAnsi"/>
          <w:szCs w:val="22"/>
          <w:lang w:val="en-AU"/>
        </w:rPr>
      </w:pPr>
      <w:r w:rsidRPr="00665700">
        <w:rPr>
          <w:rFonts w:asciiTheme="minorHAnsi" w:hAnsiTheme="minorHAnsi" w:cstheme="minorHAnsi"/>
          <w:szCs w:val="22"/>
          <w:lang w:val="en-AU"/>
        </w:rPr>
        <w:t>CARE</w:t>
      </w:r>
      <w:r w:rsidR="00B4390B" w:rsidRPr="00665700">
        <w:rPr>
          <w:rFonts w:asciiTheme="minorHAnsi" w:hAnsiTheme="minorHAnsi" w:cstheme="minorHAnsi"/>
          <w:szCs w:val="22"/>
          <w:lang w:val="en-AU"/>
        </w:rPr>
        <w:t xml:space="preserve"> has received </w:t>
      </w:r>
      <w:r w:rsidR="00C658C4" w:rsidRPr="00665700">
        <w:rPr>
          <w:rFonts w:asciiTheme="minorHAnsi" w:hAnsiTheme="minorHAnsi" w:cstheme="minorHAnsi"/>
          <w:szCs w:val="22"/>
          <w:lang w:val="en-AU"/>
        </w:rPr>
        <w:t xml:space="preserve">funds from various donors. </w:t>
      </w:r>
    </w:p>
    <w:p w14:paraId="700626FC"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Origin of Goods</w:t>
      </w:r>
    </w:p>
    <w:p w14:paraId="37128C48" w14:textId="4FD00EF6"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All Goods and all related services under this contract can be from any country</w:t>
      </w:r>
      <w:r w:rsidR="000D7650" w:rsidRPr="00665700">
        <w:rPr>
          <w:rFonts w:asciiTheme="minorHAnsi" w:hAnsiTheme="minorHAnsi" w:cstheme="minorHAnsi"/>
        </w:rPr>
        <w:t xml:space="preserve"> (except from OFAC-prohibited countries such as Iran, North Korea, Cuba or produced by </w:t>
      </w:r>
      <w:proofErr w:type="spellStart"/>
      <w:r w:rsidR="000D7650" w:rsidRPr="00665700">
        <w:rPr>
          <w:rFonts w:asciiTheme="minorHAnsi" w:hAnsiTheme="minorHAnsi" w:cstheme="minorHAnsi"/>
        </w:rPr>
        <w:t>GoS</w:t>
      </w:r>
      <w:proofErr w:type="spellEnd"/>
      <w:r w:rsidR="000D7650" w:rsidRPr="00665700">
        <w:rPr>
          <w:rFonts w:asciiTheme="minorHAnsi" w:hAnsiTheme="minorHAnsi" w:cstheme="minorHAnsi"/>
        </w:rPr>
        <w:t xml:space="preserve">-owned entities) </w:t>
      </w:r>
      <w:r w:rsidRPr="00665700">
        <w:rPr>
          <w:rFonts w:asciiTheme="minorHAnsi" w:hAnsiTheme="minorHAnsi" w:cstheme="minorHAnsi"/>
        </w:rPr>
        <w:t>in which the Bidder intends to source, or as specified in the Technical Specifications.</w:t>
      </w:r>
    </w:p>
    <w:p w14:paraId="5D9C6E03"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term "origin" means the place where the goods are mined, grown or produced, and from which the services. Goods are produced when, through manufacturing, processing or substantial and major assembly of components, we obtain a marketable product, the basic characteristics, purpose or utility are substantially different from those of components.</w:t>
      </w:r>
    </w:p>
    <w:p w14:paraId="55354A59"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origin of supplies and services can be distinct from the nationality of the Bidder.</w:t>
      </w:r>
    </w:p>
    <w:p w14:paraId="7872095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Eligibility of Applicants</w:t>
      </w:r>
    </w:p>
    <w:p w14:paraId="49DCC2EB" w14:textId="77777777" w:rsidR="0001132A" w:rsidRPr="00665700" w:rsidRDefault="0001132A" w:rsidP="0001132A">
      <w:pPr>
        <w:tabs>
          <w:tab w:val="left" w:pos="7440"/>
        </w:tabs>
        <w:spacing w:before="60" w:after="60"/>
        <w:jc w:val="both"/>
        <w:rPr>
          <w:rFonts w:asciiTheme="minorHAnsi" w:hAnsiTheme="minorHAnsi" w:cstheme="minorHAnsi"/>
        </w:rPr>
      </w:pPr>
      <w:r w:rsidRPr="00665700">
        <w:rPr>
          <w:rFonts w:asciiTheme="minorHAnsi" w:hAnsiTheme="minorHAnsi" w:cstheme="minorHAnsi"/>
        </w:rPr>
        <w:t>All economic operators are eligible to submit a tender provided:</w:t>
      </w:r>
    </w:p>
    <w:p w14:paraId="352E7E53"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duly registered companies;</w:t>
      </w:r>
    </w:p>
    <w:p w14:paraId="53B0FE88"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the legal capacity to enter into the procurement contract; </w:t>
      </w:r>
    </w:p>
    <w:p w14:paraId="4821931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bankrupt or in the process of going bankrupt;</w:t>
      </w:r>
    </w:p>
    <w:p w14:paraId="4B1440C7"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convicted for an offense concerning professional conduct;</w:t>
      </w:r>
    </w:p>
    <w:p w14:paraId="6305FC51"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guilty of grave professional misconduct (proven by any means which the contracting authorities can justify);</w:t>
      </w:r>
    </w:p>
    <w:p w14:paraId="77AD8A16"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guilty of serious misinterpretation in supplying information;</w:t>
      </w:r>
    </w:p>
    <w:p w14:paraId="579765F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in situations of conflict of interest (with prior relationship to project or family or business relationship to parties on Commission);</w:t>
      </w:r>
    </w:p>
    <w:p w14:paraId="341EF7F0" w14:textId="77777777" w:rsidR="00576328" w:rsidRPr="00665700" w:rsidRDefault="0001132A"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declared at serious fault of implementation owing to a breach of their contractual obligations;</w:t>
      </w:r>
    </w:p>
    <w:p w14:paraId="08EB662B" w14:textId="0E678326" w:rsidR="0001132A" w:rsidRPr="00665700" w:rsidRDefault="006516DB"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on any list of sanctioned parties issued by the United States Government, United Nations and European Union.</w:t>
      </w:r>
    </w:p>
    <w:p w14:paraId="409B1D0B"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Language</w:t>
      </w:r>
    </w:p>
    <w:p w14:paraId="79C83107" w14:textId="32CFBD15" w:rsidR="002D1FB1" w:rsidRPr="00665700" w:rsidRDefault="002D1FB1" w:rsidP="00576328">
      <w:pPr>
        <w:jc w:val="both"/>
        <w:rPr>
          <w:rFonts w:asciiTheme="minorHAnsi" w:hAnsiTheme="minorHAnsi" w:cstheme="minorHAnsi"/>
        </w:rPr>
      </w:pPr>
      <w:r w:rsidRPr="00665700">
        <w:rPr>
          <w:rFonts w:asciiTheme="minorHAnsi" w:hAnsiTheme="minorHAnsi" w:cstheme="minorHAnsi"/>
        </w:rPr>
        <w:t xml:space="preserve">As determined by </w:t>
      </w:r>
      <w:r w:rsidR="00EA1637" w:rsidRPr="00665700">
        <w:rPr>
          <w:rFonts w:asciiTheme="minorHAnsi" w:hAnsiTheme="minorHAnsi" w:cstheme="minorHAnsi"/>
        </w:rPr>
        <w:t>CARE</w:t>
      </w:r>
      <w:r w:rsidRPr="00665700">
        <w:rPr>
          <w:rFonts w:asciiTheme="minorHAnsi" w:hAnsiTheme="minorHAnsi" w:cstheme="minorHAnsi"/>
        </w:rPr>
        <w:t xml:space="preserve">, the working languages of this tender </w:t>
      </w:r>
      <w:r w:rsidR="0001132A" w:rsidRPr="00665700">
        <w:rPr>
          <w:rFonts w:asciiTheme="minorHAnsi" w:hAnsiTheme="minorHAnsi" w:cstheme="minorHAnsi"/>
        </w:rPr>
        <w:t>is</w:t>
      </w:r>
      <w:r w:rsidRPr="00665700">
        <w:rPr>
          <w:rFonts w:asciiTheme="minorHAnsi" w:hAnsiTheme="minorHAnsi" w:cstheme="minorHAnsi"/>
        </w:rPr>
        <w:t xml:space="preserve"> English</w:t>
      </w:r>
      <w:r w:rsidR="004260F4" w:rsidRPr="00665700">
        <w:rPr>
          <w:rFonts w:asciiTheme="minorHAnsi" w:hAnsiTheme="minorHAnsi" w:cstheme="minorHAnsi"/>
        </w:rPr>
        <w:t>.</w:t>
      </w:r>
      <w:r w:rsidRPr="00665700">
        <w:rPr>
          <w:rFonts w:asciiTheme="minorHAnsi" w:hAnsiTheme="minorHAnsi" w:cstheme="minorHAnsi"/>
        </w:rPr>
        <w:t xml:space="preserve"> Other languages will not be accepted.</w:t>
      </w:r>
    </w:p>
    <w:p w14:paraId="525CA58F" w14:textId="77777777" w:rsidR="000D7650" w:rsidRPr="00665700" w:rsidRDefault="000D7650" w:rsidP="002D1FB1">
      <w:pPr>
        <w:jc w:val="both"/>
        <w:rPr>
          <w:rFonts w:asciiTheme="minorHAnsi" w:hAnsiTheme="minorHAnsi" w:cstheme="minorHAnsi"/>
        </w:rPr>
      </w:pPr>
    </w:p>
    <w:p w14:paraId="100DDC99"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Qualifying and Conditions</w:t>
      </w:r>
    </w:p>
    <w:p w14:paraId="7ED48137" w14:textId="77777777" w:rsidR="0001132A" w:rsidRPr="00665700" w:rsidRDefault="0001132A" w:rsidP="0001132A">
      <w:pPr>
        <w:tabs>
          <w:tab w:val="left" w:pos="7440"/>
        </w:tabs>
        <w:spacing w:before="120" w:after="120"/>
        <w:jc w:val="both"/>
        <w:rPr>
          <w:rFonts w:asciiTheme="minorHAnsi" w:hAnsiTheme="minorHAnsi" w:cstheme="minorHAnsi"/>
          <w:szCs w:val="20"/>
          <w:lang w:val="en-AU"/>
        </w:rPr>
      </w:pPr>
      <w:r w:rsidRPr="00665700">
        <w:rPr>
          <w:rFonts w:asciiTheme="minorHAnsi" w:hAnsiTheme="minorHAnsi" w:cstheme="minorHAnsi"/>
          <w:szCs w:val="22"/>
          <w:lang w:val="en-AU"/>
        </w:rPr>
        <w:t>The Bidder shall provide, as an integral part of its bid, documents establishing that he</w:t>
      </w:r>
      <w:r w:rsidR="00EA1637" w:rsidRPr="00665700">
        <w:rPr>
          <w:rFonts w:asciiTheme="minorHAnsi" w:hAnsiTheme="minorHAnsi" w:cstheme="minorHAnsi"/>
          <w:szCs w:val="22"/>
          <w:lang w:val="en-AU"/>
        </w:rPr>
        <w:t>/she</w:t>
      </w:r>
      <w:r w:rsidRPr="00665700">
        <w:rPr>
          <w:rFonts w:asciiTheme="minorHAnsi" w:hAnsiTheme="minorHAnsi" w:cstheme="minorHAnsi"/>
          <w:szCs w:val="22"/>
          <w:lang w:val="en-AU"/>
        </w:rPr>
        <w:t xml:space="preserve"> is eligible and qualified to perform the contract if its bid is accepted:</w:t>
      </w:r>
    </w:p>
    <w:p w14:paraId="396E1E8E" w14:textId="77777777" w:rsidR="0001132A" w:rsidRPr="00665700" w:rsidRDefault="0001132A" w:rsidP="0001132A">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 xml:space="preserve">Certificate </w:t>
      </w:r>
      <w:r w:rsidR="009054CF" w:rsidRPr="00665700">
        <w:rPr>
          <w:rFonts w:asciiTheme="minorHAnsi" w:hAnsiTheme="minorHAnsi" w:cstheme="minorHAnsi"/>
        </w:rPr>
        <w:t>of registration</w:t>
      </w:r>
    </w:p>
    <w:p w14:paraId="509705ED" w14:textId="77777777" w:rsidR="00D30FA7" w:rsidRPr="00665700"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665700">
        <w:rPr>
          <w:rFonts w:asciiTheme="minorHAnsi" w:hAnsiTheme="minorHAnsi" w:cstheme="minorHAnsi"/>
        </w:rPr>
        <w:t>Occupation license</w:t>
      </w:r>
    </w:p>
    <w:p w14:paraId="4CCB34DB" w14:textId="77777777" w:rsidR="002D1FB1" w:rsidRPr="00665700" w:rsidRDefault="009054CF" w:rsidP="00677EBE">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T</w:t>
      </w:r>
      <w:r w:rsidR="0001132A" w:rsidRPr="00665700">
        <w:rPr>
          <w:rFonts w:asciiTheme="minorHAnsi" w:hAnsiTheme="minorHAnsi" w:cstheme="minorHAnsi"/>
        </w:rPr>
        <w:t>rack-record and references from previous clients;</w:t>
      </w:r>
    </w:p>
    <w:p w14:paraId="2AB794A5" w14:textId="77777777" w:rsidR="002D1FB1"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Tender Basis</w:t>
      </w:r>
    </w:p>
    <w:p w14:paraId="5FCE44AC" w14:textId="2A1A6539"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Tender Documents must be completed in full, or the application will be disqualified.</w:t>
      </w:r>
    </w:p>
    <w:p w14:paraId="072D664F"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meet the criteria detailed in section 4, or the application will be disqualified.</w:t>
      </w:r>
    </w:p>
    <w:p w14:paraId="73BAA6C8" w14:textId="202329E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be made in accordance with the Tender Documents including all specification</w:t>
      </w:r>
      <w:r w:rsidR="003C41E1" w:rsidRPr="00665700">
        <w:rPr>
          <w:rFonts w:asciiTheme="minorHAnsi" w:hAnsiTheme="minorHAnsi" w:cstheme="minorHAnsi"/>
        </w:rPr>
        <w:t>s</w:t>
      </w:r>
      <w:r w:rsidRPr="00665700">
        <w:rPr>
          <w:rFonts w:asciiTheme="minorHAnsi" w:hAnsiTheme="minorHAnsi" w:cstheme="minorHAnsi"/>
        </w:rPr>
        <w:t>.</w:t>
      </w:r>
    </w:p>
    <w:p w14:paraId="5A9D4ECD"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Applicants will receive identical documents:  No applicant should add, omit, or change any item, term or condition on original papers.</w:t>
      </w:r>
    </w:p>
    <w:p w14:paraId="6BF053E3" w14:textId="41B84B9C" w:rsidR="000F23AB" w:rsidRPr="00631622"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to or detract from the conditions hereof, unless made in writing and signed by the Representative of </w:t>
      </w:r>
      <w:r w:rsidR="009D62C9" w:rsidRPr="00665700">
        <w:rPr>
          <w:rFonts w:asciiTheme="minorHAnsi" w:hAnsiTheme="minorHAnsi" w:cstheme="minorHAnsi"/>
        </w:rPr>
        <w:t>CARE.</w:t>
      </w:r>
    </w:p>
    <w:p w14:paraId="7DCF1D47" w14:textId="4DEA93EB" w:rsidR="002D1FB1" w:rsidRPr="00665700"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Each bid sh</w:t>
      </w:r>
      <w:r w:rsidR="00D30FA7" w:rsidRPr="00665700">
        <w:rPr>
          <w:rFonts w:asciiTheme="minorHAnsi" w:hAnsiTheme="minorHAnsi" w:cstheme="minorHAnsi"/>
        </w:rPr>
        <w:t xml:space="preserve">all be valid for no less than </w:t>
      </w:r>
      <w:r w:rsidR="00631622">
        <w:rPr>
          <w:rFonts w:asciiTheme="minorHAnsi" w:hAnsiTheme="minorHAnsi" w:cstheme="minorHAnsi"/>
        </w:rPr>
        <w:t xml:space="preserve">three months </w:t>
      </w:r>
      <w:r w:rsidRPr="00665700">
        <w:rPr>
          <w:rFonts w:asciiTheme="minorHAnsi" w:hAnsiTheme="minorHAnsi" w:cstheme="minorHAnsi"/>
        </w:rPr>
        <w:t>from its date of submission.</w:t>
      </w:r>
    </w:p>
    <w:p w14:paraId="0DA329B4" w14:textId="5330B28B"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Bids shall be made in writing calculated in </w:t>
      </w:r>
      <w:r w:rsidR="00B33C54" w:rsidRPr="00665700">
        <w:rPr>
          <w:rFonts w:asciiTheme="minorHAnsi" w:hAnsiTheme="minorHAnsi" w:cstheme="minorHAnsi"/>
        </w:rPr>
        <w:t>USD</w:t>
      </w:r>
      <w:r w:rsidR="00F0264F" w:rsidRPr="00665700">
        <w:rPr>
          <w:rFonts w:asciiTheme="minorHAnsi" w:hAnsiTheme="minorHAnsi" w:cstheme="minorHAnsi"/>
        </w:rPr>
        <w:t xml:space="preserve"> </w:t>
      </w:r>
      <w:r w:rsidRPr="00665700">
        <w:rPr>
          <w:rFonts w:asciiTheme="minorHAnsi" w:hAnsiTheme="minorHAnsi" w:cstheme="minorHAnsi"/>
        </w:rPr>
        <w:t>only</w:t>
      </w:r>
      <w:r w:rsidR="004260F4" w:rsidRPr="00665700">
        <w:rPr>
          <w:rFonts w:asciiTheme="minorHAnsi" w:hAnsiTheme="minorHAnsi" w:cstheme="minorHAnsi"/>
        </w:rPr>
        <w:t xml:space="preserve"> (rounded to 2 decimals or nearest dollar)</w:t>
      </w:r>
      <w:r w:rsidRPr="00665700">
        <w:rPr>
          <w:rFonts w:asciiTheme="minorHAnsi" w:hAnsiTheme="minorHAnsi" w:cstheme="minorHAnsi"/>
        </w:rPr>
        <w:t>, clearly stated on the appropriate forms.</w:t>
      </w:r>
    </w:p>
    <w:p w14:paraId="47838A13" w14:textId="77777777"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prices must </w:t>
      </w:r>
      <w:r w:rsidR="00EE4517" w:rsidRPr="00665700">
        <w:rPr>
          <w:rFonts w:asciiTheme="minorHAnsi" w:hAnsiTheme="minorHAnsi" w:cstheme="minorHAnsi"/>
        </w:rPr>
        <w:t>include</w:t>
      </w:r>
      <w:r w:rsidRPr="00665700">
        <w:rPr>
          <w:rFonts w:asciiTheme="minorHAnsi" w:hAnsiTheme="minorHAnsi" w:cstheme="minorHAnsi"/>
        </w:rPr>
        <w:t xml:space="preserve"> </w:t>
      </w:r>
      <w:r w:rsidR="00C10458" w:rsidRPr="00665700">
        <w:rPr>
          <w:rFonts w:asciiTheme="minorHAnsi" w:hAnsiTheme="minorHAnsi" w:cstheme="minorHAnsi"/>
        </w:rPr>
        <w:t xml:space="preserve">the cost of custom clearance </w:t>
      </w:r>
      <w:r w:rsidRPr="00665700">
        <w:rPr>
          <w:rFonts w:asciiTheme="minorHAnsi" w:hAnsiTheme="minorHAnsi" w:cstheme="minorHAnsi"/>
        </w:rPr>
        <w:t>taxes</w:t>
      </w:r>
      <w:r w:rsidR="00C10458" w:rsidRPr="00665700">
        <w:rPr>
          <w:rFonts w:asciiTheme="minorHAnsi" w:hAnsiTheme="minorHAnsi" w:cstheme="minorHAnsi"/>
        </w:rPr>
        <w:t>,</w:t>
      </w:r>
      <w:r w:rsidR="001F2239" w:rsidRPr="00665700">
        <w:rPr>
          <w:rFonts w:asciiTheme="minorHAnsi" w:hAnsiTheme="minorHAnsi" w:cstheme="minorHAnsi"/>
        </w:rPr>
        <w:t xml:space="preserve"> </w:t>
      </w:r>
      <w:r w:rsidR="00C10458" w:rsidRPr="00665700">
        <w:rPr>
          <w:rFonts w:asciiTheme="minorHAnsi" w:hAnsiTheme="minorHAnsi" w:cstheme="minorHAnsi"/>
        </w:rPr>
        <w:t>transpor</w:t>
      </w:r>
      <w:r w:rsidR="001F2239" w:rsidRPr="00665700">
        <w:rPr>
          <w:rFonts w:asciiTheme="minorHAnsi" w:hAnsiTheme="minorHAnsi" w:cstheme="minorHAnsi"/>
        </w:rPr>
        <w:t>t</w:t>
      </w:r>
      <w:r w:rsidR="00C10458" w:rsidRPr="00665700">
        <w:rPr>
          <w:rFonts w:asciiTheme="minorHAnsi" w:hAnsiTheme="minorHAnsi" w:cstheme="minorHAnsi"/>
        </w:rPr>
        <w:t>ation from</w:t>
      </w:r>
      <w:r w:rsidR="0033491A" w:rsidRPr="00665700">
        <w:rPr>
          <w:rFonts w:asciiTheme="minorHAnsi" w:hAnsiTheme="minorHAnsi" w:cstheme="minorHAnsi"/>
        </w:rPr>
        <w:t xml:space="preserve"> the vendor WH to </w:t>
      </w:r>
      <w:r w:rsidR="00B33C54" w:rsidRPr="00665700">
        <w:rPr>
          <w:rFonts w:asciiTheme="minorHAnsi" w:hAnsiTheme="minorHAnsi" w:cstheme="minorHAnsi"/>
        </w:rPr>
        <w:t>Distribution points</w:t>
      </w:r>
      <w:r w:rsidR="0033491A" w:rsidRPr="00665700">
        <w:rPr>
          <w:rFonts w:asciiTheme="minorHAnsi" w:hAnsiTheme="minorHAnsi" w:cstheme="minorHAnsi"/>
        </w:rPr>
        <w:t xml:space="preserve"> </w:t>
      </w:r>
      <w:r w:rsidR="00C10458" w:rsidRPr="00665700">
        <w:rPr>
          <w:rFonts w:asciiTheme="minorHAnsi" w:hAnsiTheme="minorHAnsi" w:cstheme="minorHAnsi"/>
        </w:rPr>
        <w:t xml:space="preserve">where the items will be received </w:t>
      </w:r>
      <w:r w:rsidR="000673DB" w:rsidRPr="00665700">
        <w:rPr>
          <w:rFonts w:asciiTheme="minorHAnsi" w:hAnsiTheme="minorHAnsi" w:cstheme="minorHAnsi"/>
        </w:rPr>
        <w:t xml:space="preserve">and </w:t>
      </w:r>
      <w:r w:rsidR="00C10458" w:rsidRPr="00665700">
        <w:rPr>
          <w:rFonts w:asciiTheme="minorHAnsi" w:hAnsiTheme="minorHAnsi" w:cstheme="minorHAnsi"/>
        </w:rPr>
        <w:t xml:space="preserve">EXCLUDING </w:t>
      </w:r>
      <w:r w:rsidR="000673DB" w:rsidRPr="00665700">
        <w:rPr>
          <w:rFonts w:asciiTheme="minorHAnsi" w:hAnsiTheme="minorHAnsi" w:cstheme="minorHAnsi"/>
        </w:rPr>
        <w:t xml:space="preserve">VAT. </w:t>
      </w:r>
    </w:p>
    <w:p w14:paraId="1C54D0C6" w14:textId="02CD6745"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The </w:t>
      </w:r>
      <w:r w:rsidR="004260F4" w:rsidRPr="00665700">
        <w:rPr>
          <w:rFonts w:asciiTheme="minorHAnsi" w:hAnsiTheme="minorHAnsi" w:cstheme="minorHAnsi"/>
        </w:rPr>
        <w:t>B</w:t>
      </w:r>
      <w:r w:rsidRPr="00665700">
        <w:rPr>
          <w:rFonts w:asciiTheme="minorHAnsi" w:hAnsiTheme="minorHAnsi" w:cstheme="minorHAnsi"/>
        </w:rPr>
        <w:t xml:space="preserve">ill of </w:t>
      </w:r>
      <w:r w:rsidR="004260F4" w:rsidRPr="00665700">
        <w:rPr>
          <w:rFonts w:asciiTheme="minorHAnsi" w:hAnsiTheme="minorHAnsi" w:cstheme="minorHAnsi"/>
        </w:rPr>
        <w:t>Q</w:t>
      </w:r>
      <w:r w:rsidRPr="00665700">
        <w:rPr>
          <w:rFonts w:asciiTheme="minorHAnsi" w:hAnsiTheme="minorHAnsi" w:cstheme="minorHAnsi"/>
        </w:rPr>
        <w:t>uantities must include all information requested, including origin</w:t>
      </w:r>
      <w:r w:rsidR="003C41E1" w:rsidRPr="00665700">
        <w:rPr>
          <w:rFonts w:asciiTheme="minorHAnsi" w:hAnsiTheme="minorHAnsi" w:cstheme="minorHAnsi"/>
        </w:rPr>
        <w:t>, producer and product name</w:t>
      </w:r>
      <w:r w:rsidRPr="00665700">
        <w:rPr>
          <w:rFonts w:asciiTheme="minorHAnsi" w:hAnsiTheme="minorHAnsi" w:cstheme="minorHAnsi"/>
        </w:rPr>
        <w:t>.</w:t>
      </w:r>
    </w:p>
    <w:p w14:paraId="7CD9F58C"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The applicant shall attach a detailed delivery time and propose ways and means for delivery.</w:t>
      </w:r>
    </w:p>
    <w:p w14:paraId="50ADEFD9" w14:textId="77777777"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Clarifications regarding the bid must be raised in writing to </w:t>
      </w:r>
      <w:r w:rsidR="00C10458" w:rsidRPr="00665700">
        <w:rPr>
          <w:rFonts w:asciiTheme="minorHAnsi" w:hAnsiTheme="minorHAnsi" w:cstheme="minorHAnsi"/>
        </w:rPr>
        <w:t>CARE.</w:t>
      </w:r>
      <w:r w:rsidRPr="00665700">
        <w:rPr>
          <w:rFonts w:asciiTheme="minorHAnsi" w:hAnsiTheme="minorHAnsi" w:cstheme="minorHAnsi"/>
        </w:rPr>
        <w:t xml:space="preserve">  The answer to any question raised in writing by any applicant will be issued to that applicant by </w:t>
      </w:r>
      <w:r w:rsidR="00C10458" w:rsidRPr="00665700">
        <w:rPr>
          <w:rFonts w:asciiTheme="minorHAnsi" w:hAnsiTheme="minorHAnsi" w:cstheme="minorHAnsi"/>
        </w:rPr>
        <w:t xml:space="preserve">email. </w:t>
      </w:r>
      <w:r w:rsidRPr="00665700">
        <w:rPr>
          <w:rFonts w:asciiTheme="minorHAnsi" w:hAnsiTheme="minorHAnsi" w:cstheme="minorHAnsi"/>
        </w:rPr>
        <w:t xml:space="preserve"> Any new information will be then shared with all participant bidders. </w:t>
      </w:r>
    </w:p>
    <w:p w14:paraId="3BD73891" w14:textId="77777777" w:rsidR="0001132A"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 Scope of Works</w:t>
      </w:r>
    </w:p>
    <w:p w14:paraId="4AA1D942" w14:textId="4F3787E7" w:rsidR="002D1FB1" w:rsidRPr="00665700" w:rsidRDefault="002D1FB1" w:rsidP="00631622">
      <w:pPr>
        <w:tabs>
          <w:tab w:val="left" w:pos="7440"/>
        </w:tabs>
        <w:jc w:val="both"/>
        <w:rPr>
          <w:rFonts w:asciiTheme="minorHAnsi" w:hAnsiTheme="minorHAnsi" w:cstheme="minorHAnsi"/>
        </w:rPr>
      </w:pPr>
      <w:r w:rsidRPr="00665700">
        <w:rPr>
          <w:rFonts w:asciiTheme="minorHAnsi" w:hAnsiTheme="minorHAnsi" w:cstheme="minorHAnsi"/>
        </w:rPr>
        <w:t xml:space="preserve">The scope of works concerns all works related to purchase, delivery, </w:t>
      </w:r>
      <w:r w:rsidR="0033491A" w:rsidRPr="00665700">
        <w:rPr>
          <w:rFonts w:asciiTheme="minorHAnsi" w:hAnsiTheme="minorHAnsi" w:cstheme="minorHAnsi"/>
        </w:rPr>
        <w:t xml:space="preserve">and clearance of </w:t>
      </w:r>
      <w:r w:rsidR="00F34BE9" w:rsidRPr="00F34BE9">
        <w:rPr>
          <w:rFonts w:asciiTheme="minorHAnsi" w:hAnsiTheme="minorHAnsi" w:cstheme="minorHAnsi"/>
          <w:b/>
          <w:sz w:val="24"/>
        </w:rPr>
        <w:t>Hydroponic rooms project</w:t>
      </w:r>
      <w:r w:rsidR="00F34BE9" w:rsidRPr="00F34BE9">
        <w:rPr>
          <w:rFonts w:asciiTheme="minorHAnsi" w:hAnsiTheme="minorHAnsi" w:cstheme="minorHAnsi"/>
          <w:b/>
          <w:sz w:val="24"/>
        </w:rPr>
        <w:t xml:space="preserve"> </w:t>
      </w:r>
      <w:r w:rsidRPr="00665700">
        <w:rPr>
          <w:rFonts w:asciiTheme="minorHAnsi" w:hAnsiTheme="minorHAnsi" w:cstheme="minorHAnsi"/>
        </w:rPr>
        <w:t xml:space="preserve">as specified in this tender. </w:t>
      </w:r>
    </w:p>
    <w:p w14:paraId="3E1896DD" w14:textId="77777777" w:rsidR="000673DB"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Performance Standards</w:t>
      </w:r>
    </w:p>
    <w:p w14:paraId="5060669D" w14:textId="77777777" w:rsidR="002D1FB1" w:rsidRPr="00665700" w:rsidRDefault="002D1FB1" w:rsidP="00B33C54">
      <w:pPr>
        <w:tabs>
          <w:tab w:val="left" w:pos="7440"/>
        </w:tabs>
        <w:jc w:val="both"/>
        <w:rPr>
          <w:rFonts w:asciiTheme="minorHAnsi" w:hAnsiTheme="minorHAnsi" w:cstheme="minorHAnsi"/>
        </w:rPr>
      </w:pPr>
      <w:r w:rsidRPr="00665700">
        <w:rPr>
          <w:rFonts w:asciiTheme="minorHAnsi" w:hAnsiTheme="minorHAnsi" w:cstheme="minorHAnsi"/>
        </w:rPr>
        <w:t xml:space="preserve">The delivery must be undertaken in accordance with all relevant rules, regulations and statutes currently in force in </w:t>
      </w:r>
      <w:r w:rsidR="00B33C54" w:rsidRPr="00665700">
        <w:rPr>
          <w:rFonts w:asciiTheme="minorHAnsi" w:hAnsiTheme="minorHAnsi" w:cstheme="minorHAnsi"/>
        </w:rPr>
        <w:t>NES</w:t>
      </w:r>
      <w:r w:rsidRPr="00665700">
        <w:rPr>
          <w:rFonts w:asciiTheme="minorHAnsi" w:hAnsiTheme="minorHAnsi" w:cstheme="minorHAnsi"/>
        </w:rPr>
        <w:t xml:space="preserve"> in line with the rules and regulations of the donor.</w:t>
      </w:r>
    </w:p>
    <w:p w14:paraId="1D4D7612"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Delivery</w:t>
      </w:r>
    </w:p>
    <w:p w14:paraId="3F5BAD2F" w14:textId="77777777" w:rsidR="00B03AE7" w:rsidRPr="00B03AE7" w:rsidRDefault="002D1FB1" w:rsidP="00B03AE7">
      <w:pPr>
        <w:tabs>
          <w:tab w:val="left" w:pos="7440"/>
        </w:tabs>
        <w:rPr>
          <w:rFonts w:asciiTheme="minorHAnsi" w:hAnsiTheme="minorHAnsi" w:cstheme="minorHAnsi"/>
        </w:rPr>
      </w:pPr>
      <w:r w:rsidRPr="00665700">
        <w:rPr>
          <w:rFonts w:asciiTheme="minorHAnsi" w:hAnsiTheme="minorHAnsi" w:cstheme="minorHAnsi"/>
        </w:rPr>
        <w:t xml:space="preserve"> </w:t>
      </w:r>
      <w:r w:rsidR="00B03AE7" w:rsidRPr="00B03AE7">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3B0FBD64" w14:textId="77777777" w:rsidR="00B03AE7" w:rsidRPr="00B03AE7" w:rsidRDefault="00B03AE7" w:rsidP="00B03AE7">
      <w:pPr>
        <w:tabs>
          <w:tab w:val="left" w:pos="7440"/>
        </w:tabs>
        <w:rPr>
          <w:rFonts w:asciiTheme="minorHAnsi" w:hAnsiTheme="minorHAnsi" w:cstheme="minorHAnsi"/>
        </w:rPr>
      </w:pPr>
    </w:p>
    <w:p w14:paraId="65E16C95"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The envelope will be clearly marked with the precise reference of the invitation to which it is a response, the delivery address and the name of the applicant.  </w:t>
      </w:r>
    </w:p>
    <w:p w14:paraId="140F865E" w14:textId="77777777" w:rsidR="00B03AE7" w:rsidRPr="00B03AE7" w:rsidRDefault="00B03AE7" w:rsidP="00B03AE7">
      <w:pPr>
        <w:tabs>
          <w:tab w:val="left" w:pos="7440"/>
        </w:tabs>
        <w:rPr>
          <w:rFonts w:asciiTheme="minorHAnsi" w:hAnsiTheme="minorHAnsi" w:cstheme="minorHAnsi"/>
        </w:rPr>
      </w:pPr>
    </w:p>
    <w:p w14:paraId="32A28FC1"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Tenders delivered after the specified time will not be accepted. </w:t>
      </w:r>
    </w:p>
    <w:p w14:paraId="21719D28" w14:textId="77777777" w:rsidR="00B03AE7" w:rsidRPr="00B03AE7" w:rsidRDefault="00B03AE7" w:rsidP="00B03AE7">
      <w:pPr>
        <w:tabs>
          <w:tab w:val="left" w:pos="7440"/>
        </w:tabs>
        <w:rPr>
          <w:rFonts w:asciiTheme="minorHAnsi" w:hAnsiTheme="minorHAnsi" w:cstheme="minorHAnsi"/>
        </w:rPr>
      </w:pPr>
    </w:p>
    <w:p w14:paraId="068D7972" w14:textId="1EA6CA4B" w:rsidR="000673DB" w:rsidRPr="00665700" w:rsidRDefault="00B03AE7" w:rsidP="00B03AE7">
      <w:pPr>
        <w:tabs>
          <w:tab w:val="left" w:pos="7440"/>
        </w:tabs>
        <w:jc w:val="both"/>
        <w:rPr>
          <w:rFonts w:asciiTheme="minorHAnsi" w:hAnsiTheme="minorHAnsi" w:cstheme="minorHAnsi"/>
        </w:rPr>
      </w:pPr>
      <w:r w:rsidRPr="00B03AE7">
        <w:rPr>
          <w:rFonts w:asciiTheme="minorHAnsi" w:hAnsiTheme="minorHAnsi" w:cstheme="minorHAnsi"/>
        </w:rPr>
        <w:t>Tenders can be submitted by hand to the CARE Office address mentioned above.</w:t>
      </w:r>
      <w:r w:rsidR="002D1FB1" w:rsidRPr="00665700">
        <w:rPr>
          <w:rFonts w:asciiTheme="minorHAnsi" w:hAnsiTheme="minorHAnsi" w:cstheme="minorHAnsi"/>
        </w:rPr>
        <w:t xml:space="preserve"> </w:t>
      </w:r>
    </w:p>
    <w:p w14:paraId="7ED477D6" w14:textId="77777777" w:rsidR="003A6B4F" w:rsidRPr="00665700" w:rsidRDefault="003A6B4F" w:rsidP="00C10458">
      <w:pPr>
        <w:tabs>
          <w:tab w:val="left" w:pos="7440"/>
        </w:tabs>
        <w:jc w:val="both"/>
        <w:rPr>
          <w:rFonts w:asciiTheme="minorHAnsi" w:hAnsiTheme="minorHAnsi" w:cstheme="minorHAnsi"/>
        </w:rPr>
      </w:pPr>
    </w:p>
    <w:p w14:paraId="34A0EB19"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Opening</w:t>
      </w:r>
    </w:p>
    <w:p w14:paraId="1C67FE25" w14:textId="77777777" w:rsidR="00BB6105" w:rsidRPr="00665700" w:rsidRDefault="002D1FB1" w:rsidP="00BB6105">
      <w:pPr>
        <w:tabs>
          <w:tab w:val="left" w:pos="7440"/>
        </w:tabs>
        <w:jc w:val="both"/>
        <w:rPr>
          <w:rFonts w:asciiTheme="minorHAnsi" w:hAnsiTheme="minorHAnsi" w:cstheme="minorHAnsi"/>
        </w:rPr>
      </w:pPr>
      <w:r w:rsidRPr="00665700">
        <w:rPr>
          <w:rFonts w:asciiTheme="minorHAnsi" w:hAnsiTheme="minorHAnsi" w:cstheme="minorHAnsi"/>
        </w:rPr>
        <w:t xml:space="preserve">The bids will be opened only in the presence of </w:t>
      </w:r>
      <w:r w:rsidR="00EE4517" w:rsidRPr="00665700">
        <w:rPr>
          <w:rFonts w:asciiTheme="minorHAnsi" w:hAnsiTheme="minorHAnsi" w:cstheme="minorHAnsi"/>
        </w:rPr>
        <w:t>CARE</w:t>
      </w:r>
      <w:r w:rsidRPr="00665700">
        <w:rPr>
          <w:rFonts w:asciiTheme="minorHAnsi" w:hAnsiTheme="minorHAnsi" w:cstheme="minorHAnsi"/>
        </w:rPr>
        <w:t xml:space="preserve">, at the address and on the date specified in the Tender Documents.  </w:t>
      </w:r>
    </w:p>
    <w:p w14:paraId="6651ACE8" w14:textId="66632475" w:rsidR="00A70DB8" w:rsidRPr="00665700" w:rsidRDefault="00A70DB8" w:rsidP="00BB6105">
      <w:pPr>
        <w:tabs>
          <w:tab w:val="left" w:pos="7440"/>
        </w:tabs>
        <w:jc w:val="both"/>
        <w:rPr>
          <w:rFonts w:asciiTheme="minorHAnsi" w:hAnsiTheme="minorHAnsi" w:cstheme="minorHAnsi"/>
        </w:rPr>
      </w:pPr>
    </w:p>
    <w:p w14:paraId="5F9B7DFF" w14:textId="77777777" w:rsidR="0001132A" w:rsidRPr="00665700" w:rsidRDefault="000673DB" w:rsidP="00BB6105">
      <w:pPr>
        <w:tabs>
          <w:tab w:val="left" w:pos="7440"/>
        </w:tabs>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Evaluation</w:t>
      </w:r>
    </w:p>
    <w:p w14:paraId="6B3D7BB9" w14:textId="77777777" w:rsidR="00BE5916" w:rsidRPr="00665700"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665700" w:rsidRDefault="0001132A" w:rsidP="00BB6105">
      <w:pPr>
        <w:tabs>
          <w:tab w:val="left" w:pos="7440"/>
        </w:tabs>
        <w:jc w:val="both"/>
        <w:rPr>
          <w:rFonts w:asciiTheme="minorHAnsi" w:hAnsiTheme="minorHAnsi" w:cstheme="minorHAnsi"/>
        </w:rPr>
      </w:pPr>
      <w:r w:rsidRPr="00665700">
        <w:rPr>
          <w:rFonts w:asciiTheme="minorHAnsi" w:hAnsiTheme="minorHAnsi" w:cstheme="minorHAnsi"/>
        </w:rPr>
        <w:t>CARE</w:t>
      </w:r>
      <w:r w:rsidR="002D1FB1" w:rsidRPr="00665700">
        <w:rPr>
          <w:rFonts w:asciiTheme="minorHAnsi" w:hAnsiTheme="minorHAnsi" w:cstheme="minorHAnsi"/>
        </w:rPr>
        <w:t xml:space="preserve"> will check the </w:t>
      </w:r>
      <w:r w:rsidR="00A70DB8" w:rsidRPr="00665700">
        <w:rPr>
          <w:rFonts w:asciiTheme="minorHAnsi" w:hAnsiTheme="minorHAnsi" w:cstheme="minorHAnsi"/>
        </w:rPr>
        <w:t xml:space="preserve">offers </w:t>
      </w:r>
      <w:r w:rsidR="002D1FB1" w:rsidRPr="00665700">
        <w:rPr>
          <w:rFonts w:asciiTheme="minorHAnsi" w:hAnsiTheme="minorHAnsi" w:cstheme="minorHAnsi"/>
        </w:rPr>
        <w:t xml:space="preserve">to ensure that they contain no amendment to the terms or any other (calculation) errors.  To assist in the examination, evaluation and comparison of bids, </w:t>
      </w:r>
      <w:r w:rsidRPr="00665700">
        <w:rPr>
          <w:rFonts w:asciiTheme="minorHAnsi" w:hAnsiTheme="minorHAnsi" w:cstheme="minorHAnsi"/>
        </w:rPr>
        <w:t xml:space="preserve">CARE </w:t>
      </w:r>
      <w:r w:rsidR="002D1FB1" w:rsidRPr="00665700">
        <w:rPr>
          <w:rFonts w:asciiTheme="minorHAnsi" w:hAnsiTheme="minorHAnsi" w:cstheme="minorHAnsi"/>
        </w:rPr>
        <w:t xml:space="preserve">may, at its discretion, request clarification from the </w:t>
      </w:r>
      <w:r w:rsidR="000D7602" w:rsidRPr="00665700">
        <w:rPr>
          <w:rFonts w:asciiTheme="minorHAnsi" w:hAnsiTheme="minorHAnsi" w:cstheme="minorHAnsi"/>
        </w:rPr>
        <w:t xml:space="preserve">CARE </w:t>
      </w:r>
      <w:r w:rsidR="00BB6105" w:rsidRPr="00665700">
        <w:rPr>
          <w:rFonts w:asciiTheme="minorHAnsi" w:hAnsiTheme="minorHAnsi" w:cstheme="minorHAnsi"/>
        </w:rPr>
        <w:t>technical department</w:t>
      </w:r>
      <w:r w:rsidR="002D1FB1" w:rsidRPr="00665700">
        <w:rPr>
          <w:rFonts w:asciiTheme="minorHAnsi" w:hAnsiTheme="minorHAnsi" w:cstheme="minorHAnsi"/>
        </w:rPr>
        <w:t xml:space="preserve">.  </w:t>
      </w:r>
    </w:p>
    <w:p w14:paraId="5C0E6862" w14:textId="230596C2" w:rsidR="002D1FB1" w:rsidRPr="00665700" w:rsidRDefault="002D1FB1" w:rsidP="002D1FB1">
      <w:pPr>
        <w:tabs>
          <w:tab w:val="left" w:pos="720"/>
        </w:tabs>
        <w:jc w:val="both"/>
        <w:rPr>
          <w:rFonts w:asciiTheme="minorHAnsi" w:hAnsiTheme="minorHAnsi" w:cstheme="minorHAnsi"/>
        </w:rPr>
      </w:pPr>
    </w:p>
    <w:p w14:paraId="37F83ED5" w14:textId="2C25A7B4" w:rsidR="00A70DB8" w:rsidRPr="00665700" w:rsidRDefault="00A70DB8" w:rsidP="00A70DB8">
      <w:pPr>
        <w:tabs>
          <w:tab w:val="left" w:pos="720"/>
        </w:tabs>
        <w:jc w:val="both"/>
        <w:rPr>
          <w:rFonts w:asciiTheme="minorHAnsi" w:hAnsiTheme="minorHAnsi" w:cstheme="minorHAnsi"/>
          <w:b/>
          <w:bCs w:val="0"/>
        </w:rPr>
      </w:pPr>
      <w:r w:rsidRPr="00665700">
        <w:rPr>
          <w:rFonts w:asciiTheme="minorHAnsi" w:hAnsiTheme="minorHAnsi" w:cstheme="minorHAnsi"/>
          <w:b/>
          <w:bCs w:val="0"/>
        </w:rPr>
        <w:t>Financial and Delivery Evaluation</w:t>
      </w:r>
    </w:p>
    <w:p w14:paraId="498F4779" w14:textId="77777777" w:rsidR="00A70DB8" w:rsidRPr="00665700" w:rsidRDefault="00A70DB8" w:rsidP="00A70DB8">
      <w:pPr>
        <w:tabs>
          <w:tab w:val="left" w:pos="720"/>
        </w:tabs>
        <w:jc w:val="both"/>
        <w:rPr>
          <w:rFonts w:asciiTheme="minorHAnsi" w:hAnsiTheme="minorHAnsi" w:cstheme="minorHAnsi"/>
          <w:b/>
          <w:bCs w:val="0"/>
        </w:rPr>
      </w:pPr>
    </w:p>
    <w:p w14:paraId="18B5BB7C" w14:textId="61D5C4B4" w:rsidR="00A70DB8" w:rsidRPr="00665700" w:rsidRDefault="00A70DB8" w:rsidP="00D732C0">
      <w:pPr>
        <w:tabs>
          <w:tab w:val="left" w:pos="720"/>
        </w:tabs>
        <w:jc w:val="both"/>
        <w:rPr>
          <w:rFonts w:asciiTheme="minorHAnsi" w:hAnsiTheme="minorHAnsi" w:cstheme="minorHAnsi"/>
        </w:rPr>
      </w:pPr>
      <w:r w:rsidRPr="00665700">
        <w:rPr>
          <w:rFonts w:asciiTheme="minorHAnsi" w:hAnsiTheme="minorHAnsi" w:cstheme="minorHAnsi"/>
        </w:rPr>
        <w:t xml:space="preserve">The financial and delivery evaluation is based on the cost of </w:t>
      </w:r>
      <w:r w:rsidR="00F34BE9" w:rsidRPr="00F34BE9">
        <w:rPr>
          <w:rFonts w:asciiTheme="minorHAnsi" w:hAnsiTheme="minorHAnsi" w:cstheme="minorHAnsi"/>
          <w:b/>
          <w:sz w:val="24"/>
        </w:rPr>
        <w:t>Hydroponic rooms project</w:t>
      </w:r>
      <w:r w:rsidR="00F34BE9" w:rsidRPr="00F34BE9">
        <w:rPr>
          <w:rFonts w:asciiTheme="minorHAnsi" w:hAnsiTheme="minorHAnsi" w:cstheme="minorHAnsi"/>
          <w:b/>
          <w:sz w:val="24"/>
        </w:rPr>
        <w:t xml:space="preserve"> </w:t>
      </w:r>
      <w:r w:rsidRPr="00665700">
        <w:rPr>
          <w:rFonts w:asciiTheme="minorHAnsi" w:hAnsiTheme="minorHAnsi" w:cstheme="minorHAnsi"/>
        </w:rPr>
        <w:t xml:space="preserve">and the lead time provided by the bidder in the submission. This evaluation will take place first, taking into consideration any reason for exclusion as mentioned within this document. </w:t>
      </w:r>
    </w:p>
    <w:p w14:paraId="28755B68" w14:textId="394070D6" w:rsidR="00A70DB8" w:rsidRPr="00665700" w:rsidRDefault="00A70DB8" w:rsidP="002D1FB1">
      <w:pPr>
        <w:tabs>
          <w:tab w:val="left" w:pos="720"/>
        </w:tabs>
        <w:jc w:val="both"/>
        <w:rPr>
          <w:rFonts w:asciiTheme="minorHAnsi" w:hAnsiTheme="minorHAnsi" w:cstheme="minorHAnsi"/>
        </w:rPr>
      </w:pPr>
    </w:p>
    <w:p w14:paraId="7835833A" w14:textId="77777777" w:rsidR="00A70DB8" w:rsidRPr="00665700" w:rsidRDefault="00A70DB8" w:rsidP="002D1FB1">
      <w:pPr>
        <w:tabs>
          <w:tab w:val="left" w:pos="720"/>
        </w:tabs>
        <w:jc w:val="both"/>
        <w:rPr>
          <w:rFonts w:asciiTheme="minorHAnsi" w:hAnsiTheme="minorHAnsi" w:cstheme="minorHAnsi"/>
        </w:rPr>
      </w:pPr>
    </w:p>
    <w:p w14:paraId="2FC75111" w14:textId="77777777" w:rsidR="000673DB" w:rsidRPr="00665700" w:rsidRDefault="002D1FB1" w:rsidP="002D1FB1">
      <w:pPr>
        <w:tabs>
          <w:tab w:val="left" w:pos="720"/>
        </w:tabs>
        <w:jc w:val="both"/>
        <w:rPr>
          <w:rFonts w:asciiTheme="minorHAnsi" w:hAnsiTheme="minorHAnsi" w:cstheme="minorHAnsi"/>
          <w:b/>
          <w:bCs w:val="0"/>
        </w:rPr>
      </w:pPr>
      <w:r w:rsidRPr="00665700">
        <w:rPr>
          <w:rFonts w:asciiTheme="minorHAnsi" w:hAnsiTheme="minorHAnsi" w:cstheme="minorHAnsi"/>
          <w:b/>
          <w:bCs w:val="0"/>
        </w:rPr>
        <w:t>Technical Evaluation</w:t>
      </w:r>
    </w:p>
    <w:p w14:paraId="0C7DCE5F" w14:textId="77777777" w:rsidR="00BE5916" w:rsidRPr="00665700" w:rsidRDefault="00BE5916" w:rsidP="002D1FB1">
      <w:pPr>
        <w:tabs>
          <w:tab w:val="left" w:pos="720"/>
        </w:tabs>
        <w:jc w:val="both"/>
        <w:rPr>
          <w:rFonts w:asciiTheme="minorHAnsi" w:hAnsiTheme="minorHAnsi" w:cstheme="minorHAnsi"/>
        </w:rPr>
      </w:pPr>
    </w:p>
    <w:p w14:paraId="5162DA24" w14:textId="2057BCBE" w:rsidR="002D1FB1" w:rsidRPr="00665700" w:rsidRDefault="002D1FB1" w:rsidP="00BB6105">
      <w:pPr>
        <w:tabs>
          <w:tab w:val="left" w:pos="720"/>
        </w:tabs>
        <w:jc w:val="both"/>
        <w:rPr>
          <w:rFonts w:asciiTheme="minorHAnsi" w:hAnsiTheme="minorHAnsi" w:cstheme="minorHAnsi"/>
        </w:rPr>
      </w:pPr>
      <w:r w:rsidRPr="00665700">
        <w:rPr>
          <w:rStyle w:val="hps"/>
          <w:rFonts w:asciiTheme="minorHAnsi" w:hAnsiTheme="minorHAnsi" w:cstheme="minorHAnsi"/>
        </w:rPr>
        <w:t>This evaluation</w:t>
      </w:r>
      <w:r w:rsidRPr="00665700">
        <w:rPr>
          <w:rStyle w:val="longtext"/>
          <w:rFonts w:asciiTheme="minorHAnsi" w:hAnsiTheme="minorHAnsi" w:cstheme="minorHAnsi"/>
        </w:rPr>
        <w:t xml:space="preserve"> </w:t>
      </w:r>
      <w:r w:rsidRPr="00665700">
        <w:rPr>
          <w:rStyle w:val="hps"/>
          <w:rFonts w:asciiTheme="minorHAnsi" w:hAnsiTheme="minorHAnsi" w:cstheme="minorHAnsi"/>
        </w:rPr>
        <w:t>will also focus on</w:t>
      </w:r>
      <w:r w:rsidRPr="00665700">
        <w:rPr>
          <w:rStyle w:val="longtext"/>
          <w:rFonts w:asciiTheme="minorHAnsi" w:hAnsiTheme="minorHAnsi" w:cstheme="minorHAnsi"/>
        </w:rPr>
        <w:t xml:space="preserve"> </w:t>
      </w:r>
      <w:r w:rsidRPr="00665700">
        <w:rPr>
          <w:rStyle w:val="hps"/>
          <w:rFonts w:asciiTheme="minorHAnsi" w:hAnsiTheme="minorHAnsi" w:cstheme="minorHAnsi"/>
        </w:rPr>
        <w:t>the technical specifications</w:t>
      </w:r>
      <w:r w:rsidRPr="00665700">
        <w:rPr>
          <w:rStyle w:val="longtext"/>
          <w:rFonts w:asciiTheme="minorHAnsi" w:hAnsiTheme="minorHAnsi" w:cstheme="minorHAnsi"/>
        </w:rPr>
        <w:t xml:space="preserve"> </w:t>
      </w:r>
      <w:r w:rsidRPr="00665700">
        <w:rPr>
          <w:rStyle w:val="hps"/>
          <w:rFonts w:asciiTheme="minorHAnsi" w:hAnsiTheme="minorHAnsi" w:cstheme="minorHAnsi"/>
        </w:rPr>
        <w:t>and quality</w:t>
      </w:r>
      <w:r w:rsidRPr="00665700">
        <w:rPr>
          <w:rStyle w:val="longtext"/>
          <w:rFonts w:asciiTheme="minorHAnsi" w:hAnsiTheme="minorHAnsi" w:cstheme="minorHAnsi"/>
        </w:rPr>
        <w:t xml:space="preserve"> of the proposed </w:t>
      </w:r>
      <w:r w:rsidR="00BB6105" w:rsidRPr="00665700">
        <w:rPr>
          <w:rStyle w:val="longtext"/>
          <w:rFonts w:asciiTheme="minorHAnsi" w:hAnsiTheme="minorHAnsi" w:cstheme="minorHAnsi"/>
        </w:rPr>
        <w:t>items</w:t>
      </w:r>
      <w:r w:rsidRPr="00665700">
        <w:rPr>
          <w:rStyle w:val="hps"/>
          <w:rFonts w:asciiTheme="minorHAnsi" w:hAnsiTheme="minorHAnsi" w:cstheme="minorHAnsi"/>
        </w:rPr>
        <w:t>.</w:t>
      </w:r>
      <w:r w:rsidRPr="00665700">
        <w:rPr>
          <w:rStyle w:val="longtext"/>
          <w:rFonts w:asciiTheme="minorHAnsi" w:hAnsiTheme="minorHAnsi" w:cstheme="minorHAnsi"/>
        </w:rPr>
        <w:t xml:space="preserve"> </w:t>
      </w:r>
      <w:r w:rsidRPr="00665700">
        <w:rPr>
          <w:rStyle w:val="hps"/>
          <w:rFonts w:asciiTheme="minorHAnsi" w:hAnsiTheme="minorHAnsi" w:cstheme="minorHAnsi"/>
        </w:rPr>
        <w:t xml:space="preserve">For this </w:t>
      </w:r>
      <w:r w:rsidR="00D22D34" w:rsidRPr="00665700">
        <w:rPr>
          <w:rStyle w:val="hps"/>
          <w:rFonts w:asciiTheme="minorHAnsi" w:hAnsiTheme="minorHAnsi" w:cstheme="minorHAnsi"/>
        </w:rPr>
        <w:t>purpose,</w:t>
      </w:r>
      <w:r w:rsidRPr="00665700">
        <w:rPr>
          <w:rStyle w:val="longtext"/>
          <w:rFonts w:asciiTheme="minorHAnsi" w:hAnsiTheme="minorHAnsi" w:cstheme="minorHAnsi"/>
        </w:rPr>
        <w:t xml:space="preserve"> </w:t>
      </w:r>
      <w:r w:rsidRPr="00665700">
        <w:rPr>
          <w:rStyle w:val="hps"/>
          <w:rFonts w:asciiTheme="minorHAnsi" w:hAnsiTheme="minorHAnsi" w:cstheme="minorHAnsi"/>
        </w:rPr>
        <w:t>certificates</w:t>
      </w:r>
      <w:r w:rsidRPr="00665700">
        <w:rPr>
          <w:rStyle w:val="longtext"/>
          <w:rFonts w:asciiTheme="minorHAnsi" w:hAnsiTheme="minorHAnsi" w:cstheme="minorHAnsi"/>
        </w:rPr>
        <w:t xml:space="preserve"> </w:t>
      </w:r>
      <w:r w:rsidRPr="00665700">
        <w:rPr>
          <w:rStyle w:val="hps"/>
          <w:rFonts w:asciiTheme="minorHAnsi" w:hAnsiTheme="minorHAnsi" w:cstheme="minorHAnsi"/>
        </w:rPr>
        <w:t>may be requested</w:t>
      </w:r>
      <w:r w:rsidRPr="00665700">
        <w:rPr>
          <w:rStyle w:val="longtext"/>
          <w:rFonts w:asciiTheme="minorHAnsi" w:hAnsiTheme="minorHAnsi" w:cstheme="minorHAnsi"/>
        </w:rPr>
        <w:t xml:space="preserve"> </w:t>
      </w:r>
      <w:r w:rsidRPr="00665700">
        <w:rPr>
          <w:rStyle w:val="hps"/>
          <w:rFonts w:asciiTheme="minorHAnsi" w:hAnsiTheme="minorHAnsi" w:cstheme="minorHAnsi"/>
        </w:rPr>
        <w:t>before</w:t>
      </w:r>
      <w:r w:rsidRPr="00665700">
        <w:rPr>
          <w:rStyle w:val="longtext"/>
          <w:rFonts w:asciiTheme="minorHAnsi" w:hAnsiTheme="minorHAnsi" w:cstheme="minorHAnsi"/>
        </w:rPr>
        <w:t xml:space="preserve"> </w:t>
      </w:r>
      <w:r w:rsidRPr="00665700">
        <w:rPr>
          <w:rStyle w:val="hps"/>
          <w:rFonts w:asciiTheme="minorHAnsi" w:hAnsiTheme="minorHAnsi" w:cstheme="minorHAnsi"/>
        </w:rPr>
        <w:t>the order confirmation</w:t>
      </w:r>
      <w:r w:rsidRPr="00665700">
        <w:rPr>
          <w:rStyle w:val="longtext"/>
          <w:rFonts w:asciiTheme="minorHAnsi" w:hAnsiTheme="minorHAnsi" w:cstheme="minorHAnsi"/>
        </w:rPr>
        <w:t>.</w:t>
      </w:r>
      <w:r w:rsidRPr="00665700">
        <w:rPr>
          <w:rFonts w:asciiTheme="minorHAnsi" w:hAnsiTheme="minorHAnsi" w:cstheme="minorHAnsi"/>
        </w:rPr>
        <w:t xml:space="preserve"> </w:t>
      </w:r>
    </w:p>
    <w:p w14:paraId="585789CB" w14:textId="77777777" w:rsidR="002D1FB1" w:rsidRPr="00665700" w:rsidRDefault="002D1FB1" w:rsidP="002D1FB1">
      <w:pPr>
        <w:tabs>
          <w:tab w:val="left" w:pos="720"/>
        </w:tabs>
        <w:jc w:val="both"/>
        <w:rPr>
          <w:rStyle w:val="hps"/>
          <w:rFonts w:asciiTheme="minorHAnsi" w:hAnsiTheme="minorHAnsi" w:cstheme="minorHAnsi"/>
        </w:rPr>
      </w:pPr>
    </w:p>
    <w:p w14:paraId="219D5A10" w14:textId="6FEC4BEB" w:rsidR="000673DB"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Selection of Tender</w:t>
      </w:r>
    </w:p>
    <w:p w14:paraId="2C94D781" w14:textId="433E0D16" w:rsidR="002D1FB1" w:rsidRPr="00665700" w:rsidRDefault="002D1FB1" w:rsidP="00BB6105">
      <w:pPr>
        <w:tabs>
          <w:tab w:val="left" w:pos="720"/>
        </w:tabs>
        <w:jc w:val="both"/>
        <w:rPr>
          <w:rFonts w:asciiTheme="minorHAnsi" w:hAnsiTheme="minorHAnsi" w:cstheme="minorHAnsi"/>
        </w:rPr>
      </w:pPr>
      <w:r w:rsidRPr="00665700">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665700">
        <w:rPr>
          <w:rFonts w:asciiTheme="minorHAnsi" w:hAnsiTheme="minorHAnsi" w:cstheme="minorHAnsi"/>
        </w:rPr>
        <w:t>procurement Committee</w:t>
      </w:r>
      <w:r w:rsidRPr="00665700">
        <w:rPr>
          <w:rFonts w:asciiTheme="minorHAnsi" w:hAnsiTheme="minorHAnsi" w:cstheme="minorHAnsi"/>
        </w:rPr>
        <w:t xml:space="preserve">. Based on this </w:t>
      </w:r>
      <w:r w:rsidR="0001132A" w:rsidRPr="00665700">
        <w:rPr>
          <w:rFonts w:asciiTheme="minorHAnsi" w:hAnsiTheme="minorHAnsi" w:cstheme="minorHAnsi"/>
        </w:rPr>
        <w:t xml:space="preserve">CARE </w:t>
      </w:r>
      <w:r w:rsidRPr="00665700">
        <w:rPr>
          <w:rFonts w:asciiTheme="minorHAnsi" w:hAnsiTheme="minorHAnsi" w:cstheme="minorHAnsi"/>
        </w:rPr>
        <w:t xml:space="preserve">will then make a </w:t>
      </w:r>
      <w:r w:rsidR="00A70DB8" w:rsidRPr="00665700">
        <w:rPr>
          <w:rFonts w:asciiTheme="minorHAnsi" w:hAnsiTheme="minorHAnsi" w:cstheme="minorHAnsi"/>
        </w:rPr>
        <w:t>decision and award the Contract</w:t>
      </w:r>
      <w:r w:rsidRPr="00665700">
        <w:rPr>
          <w:rFonts w:asciiTheme="minorHAnsi" w:hAnsiTheme="minorHAnsi" w:cstheme="minorHAnsi"/>
        </w:rPr>
        <w:t>.</w:t>
      </w:r>
    </w:p>
    <w:p w14:paraId="05C93828"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BID AWARD </w:t>
      </w:r>
    </w:p>
    <w:p w14:paraId="137C1519" w14:textId="77777777" w:rsidR="00EF2A6F" w:rsidRPr="00665700" w:rsidRDefault="00EF2A6F" w:rsidP="00356702">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technicalities or informalities for the best interest of CARE. CARE reserves the right to award based upon individual line items, sections or total bid.</w:t>
      </w:r>
    </w:p>
    <w:p w14:paraId="1A422D43"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BEST VALUE </w:t>
      </w:r>
    </w:p>
    <w:p w14:paraId="2A0CD8EA" w14:textId="6818653D" w:rsidR="00312D08" w:rsidRPr="00665700" w:rsidRDefault="00EF2A6F" w:rsidP="00576328">
      <w:pPr>
        <w:tabs>
          <w:tab w:val="left" w:pos="720"/>
        </w:tabs>
        <w:jc w:val="both"/>
        <w:rPr>
          <w:rFonts w:asciiTheme="minorHAnsi" w:hAnsiTheme="minorHAnsi" w:cstheme="minorHAnsi"/>
        </w:rPr>
      </w:pPr>
      <w:r w:rsidRPr="00665700">
        <w:rPr>
          <w:rFonts w:asciiTheme="minorHAnsi" w:hAnsiTheme="minorHAnsi" w:cstheme="minorHAnsi"/>
        </w:rPr>
        <w:t>In determining best value, CARE may consider: 1) purchase price; 2) reputation of the bidder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665700" w:rsidRDefault="00BC6081" w:rsidP="104D1120">
      <w:pPr>
        <w:numPr>
          <w:ilvl w:val="0"/>
          <w:numId w:val="22"/>
        </w:numPr>
        <w:spacing w:before="360" w:after="120"/>
        <w:jc w:val="both"/>
        <w:rPr>
          <w:rFonts w:asciiTheme="minorHAnsi" w:hAnsiTheme="minorHAnsi" w:cstheme="minorHAnsi"/>
          <w:b/>
          <w:smallCaps/>
          <w:u w:val="single"/>
        </w:rPr>
      </w:pPr>
      <w:r w:rsidRPr="00665700">
        <w:rPr>
          <w:rFonts w:asciiTheme="minorHAnsi" w:hAnsiTheme="minorHAnsi" w:cstheme="minorHAnsi"/>
          <w:b/>
          <w:smallCaps/>
          <w:u w:val="single"/>
        </w:rPr>
        <w:t xml:space="preserve">BEST VALUE EVALUATION CRITERIA AND FACTORS – </w:t>
      </w:r>
    </w:p>
    <w:p w14:paraId="36DBCAF1" w14:textId="77777777" w:rsidR="00BC6081" w:rsidRPr="00665700" w:rsidRDefault="00BC6081" w:rsidP="104D1120">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the municipality taking into consideration the relative importance of price and other factors set forth below. Best value evaluation criteria will be grouped into percentage factors as follows:</w:t>
      </w:r>
    </w:p>
    <w:p w14:paraId="29055F03" w14:textId="77777777" w:rsidR="00BC6081" w:rsidRPr="00665700" w:rsidRDefault="00BC6081" w:rsidP="00BC6081">
      <w:pPr>
        <w:spacing w:before="1"/>
        <w:rPr>
          <w:rFonts w:asciiTheme="minorHAnsi" w:eastAsia="Arial" w:hAnsiTheme="minorHAnsi" w:cstheme="minorHAnsi"/>
          <w:sz w:val="20"/>
          <w:szCs w:val="20"/>
        </w:rPr>
      </w:pPr>
    </w:p>
    <w:p w14:paraId="609EC4B0"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40% PRICE INCLUDING CONSIDERATION OF ANY MINIMUM QUANTITIES PER DELIVERY</w:t>
      </w:r>
    </w:p>
    <w:p w14:paraId="45EC9052"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60% QUALITY OF ITEMS AGAINST CARE MINIMUM REQUIREMENTS</w:t>
      </w:r>
    </w:p>
    <w:p w14:paraId="20E5A070" w14:textId="77777777" w:rsidR="00BC6081" w:rsidRPr="00665700" w:rsidRDefault="00BC6081" w:rsidP="005E72B4">
      <w:pPr>
        <w:ind w:left="900" w:hanging="270"/>
        <w:jc w:val="both"/>
        <w:rPr>
          <w:rFonts w:asciiTheme="minorHAnsi" w:hAnsiTheme="minorHAnsi" w:cstheme="minorHAnsi"/>
          <w:highlight w:val="yellow"/>
        </w:rPr>
      </w:pPr>
    </w:p>
    <w:p w14:paraId="1C54C764" w14:textId="0EC99693" w:rsidR="00FA62BC" w:rsidRPr="00665700"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Acceptance of Successful Tender</w:t>
      </w:r>
    </w:p>
    <w:p w14:paraId="73FD5A4D" w14:textId="4AB85457" w:rsidR="002D1FB1" w:rsidRPr="00665700" w:rsidRDefault="002D1FB1" w:rsidP="00BB6105">
      <w:pPr>
        <w:spacing w:before="360" w:after="120"/>
        <w:jc w:val="both"/>
        <w:rPr>
          <w:rFonts w:asciiTheme="minorHAnsi" w:hAnsiTheme="minorHAnsi" w:cstheme="minorHAnsi"/>
          <w:b/>
          <w:bCs w:val="0"/>
          <w:smallCaps/>
          <w:u w:val="single"/>
        </w:rPr>
      </w:pPr>
      <w:r w:rsidRPr="00665700">
        <w:rPr>
          <w:rFonts w:asciiTheme="minorHAnsi" w:hAnsiTheme="minorHAnsi" w:cstheme="minorHAnsi"/>
        </w:rPr>
        <w:t xml:space="preserve">Taking into consideration the recommendation of the </w:t>
      </w:r>
      <w:r w:rsidR="00A70DB8" w:rsidRPr="00665700">
        <w:rPr>
          <w:rFonts w:asciiTheme="minorHAnsi" w:hAnsiTheme="minorHAnsi" w:cstheme="minorHAnsi"/>
        </w:rPr>
        <w:t>P</w:t>
      </w:r>
      <w:r w:rsidR="00BB6105" w:rsidRPr="00665700">
        <w:rPr>
          <w:rFonts w:asciiTheme="minorHAnsi" w:hAnsiTheme="minorHAnsi" w:cstheme="minorHAnsi"/>
        </w:rPr>
        <w:t xml:space="preserve">rocurement </w:t>
      </w:r>
      <w:r w:rsidR="00A70DB8" w:rsidRPr="00665700">
        <w:rPr>
          <w:rFonts w:asciiTheme="minorHAnsi" w:hAnsiTheme="minorHAnsi" w:cstheme="minorHAnsi"/>
        </w:rPr>
        <w:t>C</w:t>
      </w:r>
      <w:r w:rsidR="00BB6105" w:rsidRPr="00665700">
        <w:rPr>
          <w:rFonts w:asciiTheme="minorHAnsi" w:hAnsiTheme="minorHAnsi" w:cstheme="minorHAnsi"/>
        </w:rPr>
        <w:t>ommittee</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 xml:space="preserve">will make the final choice of the awarded company.  </w:t>
      </w:r>
      <w:r w:rsidR="000D7602" w:rsidRPr="00665700">
        <w:rPr>
          <w:rFonts w:asciiTheme="minorHAnsi" w:hAnsiTheme="minorHAnsi" w:cstheme="minorHAnsi"/>
        </w:rPr>
        <w:t xml:space="preserve">CARE </w:t>
      </w:r>
      <w:r w:rsidRPr="00665700">
        <w:rPr>
          <w:rFonts w:asciiTheme="minorHAnsi" w:hAnsiTheme="minorHAnsi" w:cstheme="minorHAnsi"/>
        </w:rPr>
        <w:t>will then send a letter of acceptan</w:t>
      </w:r>
      <w:r w:rsidR="009F6689" w:rsidRPr="00665700">
        <w:rPr>
          <w:rFonts w:asciiTheme="minorHAnsi" w:hAnsiTheme="minorHAnsi" w:cstheme="minorHAnsi"/>
        </w:rPr>
        <w:t xml:space="preserve">ce to the successful applicant. </w:t>
      </w:r>
      <w:r w:rsidRPr="00665700">
        <w:rPr>
          <w:rFonts w:asciiTheme="minorHAnsi" w:hAnsiTheme="minorHAnsi" w:cstheme="minorHAnsi"/>
        </w:rPr>
        <w:t xml:space="preserve">After all verifications, the company will then be asked to sign the </w:t>
      </w:r>
      <w:r w:rsidR="00A70DB8" w:rsidRPr="00665700">
        <w:rPr>
          <w:rFonts w:asciiTheme="minorHAnsi" w:hAnsiTheme="minorHAnsi" w:cstheme="minorHAnsi"/>
        </w:rPr>
        <w:t>C</w:t>
      </w:r>
      <w:r w:rsidRPr="00665700">
        <w:rPr>
          <w:rFonts w:asciiTheme="minorHAnsi" w:hAnsiTheme="minorHAnsi" w:cstheme="minorHAnsi"/>
        </w:rPr>
        <w:t xml:space="preserve">ontract.  Any amendment to the awarded tender will be documented as an “Annex” to the </w:t>
      </w:r>
      <w:r w:rsidR="00A70DB8" w:rsidRPr="00665700">
        <w:rPr>
          <w:rFonts w:asciiTheme="minorHAnsi" w:hAnsiTheme="minorHAnsi" w:cstheme="minorHAnsi"/>
        </w:rPr>
        <w:t>C</w:t>
      </w:r>
      <w:r w:rsidRPr="00665700">
        <w:rPr>
          <w:rFonts w:asciiTheme="minorHAnsi" w:hAnsiTheme="minorHAnsi" w:cstheme="minorHAnsi"/>
        </w:rPr>
        <w:t xml:space="preserve">ontract and will be determined by </w:t>
      </w:r>
      <w:r w:rsidR="009F6689" w:rsidRPr="00665700">
        <w:rPr>
          <w:rFonts w:asciiTheme="minorHAnsi" w:hAnsiTheme="minorHAnsi" w:cstheme="minorHAnsi"/>
        </w:rPr>
        <w:t>CARE</w:t>
      </w:r>
      <w:r w:rsidRPr="00665700">
        <w:rPr>
          <w:rFonts w:asciiTheme="minorHAnsi" w:hAnsiTheme="minorHAnsi" w:cstheme="minorHAnsi"/>
        </w:rPr>
        <w:t>.</w:t>
      </w:r>
    </w:p>
    <w:p w14:paraId="597E2578" w14:textId="77777777" w:rsidR="003C4B79" w:rsidRPr="00665700"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Notes </w:t>
      </w:r>
    </w:p>
    <w:p w14:paraId="57706334" w14:textId="77777777" w:rsidR="003C4B79" w:rsidRPr="00665700" w:rsidRDefault="003C4B79" w:rsidP="003C4B79">
      <w:pPr>
        <w:pStyle w:val="Default"/>
        <w:rPr>
          <w:rFonts w:asciiTheme="minorHAnsi" w:hAnsiTheme="minorHAnsi" w:cstheme="minorHAnsi"/>
          <w:sz w:val="22"/>
          <w:szCs w:val="22"/>
        </w:rPr>
      </w:pPr>
    </w:p>
    <w:p w14:paraId="0D9AB05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665700" w:rsidRDefault="003C4B79" w:rsidP="003C4B79">
      <w:pPr>
        <w:pStyle w:val="Default"/>
        <w:rPr>
          <w:rFonts w:asciiTheme="minorHAnsi" w:hAnsiTheme="minorHAnsi" w:cstheme="minorHAnsi"/>
          <w:sz w:val="22"/>
          <w:szCs w:val="22"/>
        </w:rPr>
      </w:pPr>
    </w:p>
    <w:p w14:paraId="765AA1A1"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CARE has the right to reject all offers. </w:t>
      </w:r>
    </w:p>
    <w:p w14:paraId="0DF78605" w14:textId="77777777" w:rsidR="003C4B79" w:rsidRPr="00665700" w:rsidRDefault="003C4B79" w:rsidP="003C4B79">
      <w:pPr>
        <w:pStyle w:val="Default"/>
        <w:rPr>
          <w:rFonts w:asciiTheme="minorHAnsi" w:hAnsiTheme="minorHAnsi" w:cstheme="minorHAnsi"/>
          <w:sz w:val="22"/>
          <w:szCs w:val="22"/>
        </w:rPr>
      </w:pPr>
    </w:p>
    <w:p w14:paraId="6BDD20D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CARE has the right to negotiate the offers received. </w:t>
      </w:r>
    </w:p>
    <w:p w14:paraId="1D41CCB2" w14:textId="77777777" w:rsidR="003C4B79" w:rsidRPr="00665700" w:rsidRDefault="003C4B79" w:rsidP="003C4B79">
      <w:pPr>
        <w:pStyle w:val="Default"/>
        <w:rPr>
          <w:rFonts w:asciiTheme="minorHAnsi" w:hAnsiTheme="minorHAnsi" w:cstheme="minorHAnsi"/>
          <w:sz w:val="22"/>
          <w:szCs w:val="22"/>
        </w:rPr>
      </w:pPr>
    </w:p>
    <w:p w14:paraId="0056946C" w14:textId="1C8879E1" w:rsidR="003C4B79" w:rsidRPr="00665700" w:rsidRDefault="003C4B79" w:rsidP="00847988">
      <w:pPr>
        <w:pStyle w:val="Default"/>
        <w:numPr>
          <w:ilvl w:val="0"/>
          <w:numId w:val="20"/>
        </w:numPr>
        <w:rPr>
          <w:rFonts w:asciiTheme="minorHAnsi" w:hAnsiTheme="minorHAnsi" w:cstheme="minorHAnsi"/>
          <w:color w:val="auto"/>
          <w:sz w:val="22"/>
          <w:szCs w:val="22"/>
        </w:rPr>
      </w:pPr>
      <w:r w:rsidRPr="00665700">
        <w:rPr>
          <w:rFonts w:asciiTheme="minorHAnsi" w:hAnsiTheme="minorHAnsi" w:cstheme="minorHAnsi"/>
          <w:color w:val="auto"/>
          <w:sz w:val="22"/>
          <w:szCs w:val="22"/>
        </w:rPr>
        <w:t>CARE</w:t>
      </w:r>
      <w:r w:rsidR="004F5429" w:rsidRPr="00665700">
        <w:rPr>
          <w:rFonts w:asciiTheme="minorHAnsi" w:hAnsiTheme="minorHAnsi" w:cstheme="minorHAnsi"/>
          <w:color w:val="auto"/>
          <w:sz w:val="22"/>
          <w:szCs w:val="22"/>
        </w:rPr>
        <w:t xml:space="preserve"> has the right to increase the q</w:t>
      </w:r>
      <w:r w:rsidRPr="00665700">
        <w:rPr>
          <w:rFonts w:asciiTheme="minorHAnsi" w:hAnsiTheme="minorHAnsi" w:cstheme="minorHAnsi"/>
          <w:color w:val="auto"/>
          <w:sz w:val="22"/>
          <w:szCs w:val="22"/>
        </w:rPr>
        <w:t xml:space="preserve">uantities requested in the offer in </w:t>
      </w:r>
      <w:r w:rsidR="00B76E2E" w:rsidRPr="00665700">
        <w:rPr>
          <w:rFonts w:asciiTheme="minorHAnsi" w:hAnsiTheme="minorHAnsi" w:cstheme="minorHAnsi"/>
          <w:color w:val="auto"/>
          <w:sz w:val="22"/>
          <w:szCs w:val="22"/>
        </w:rPr>
        <w:t xml:space="preserve">180 </w:t>
      </w:r>
      <w:r w:rsidRPr="00665700">
        <w:rPr>
          <w:rFonts w:asciiTheme="minorHAnsi" w:hAnsiTheme="minorHAnsi" w:cstheme="minorHAnsi"/>
          <w:color w:val="auto"/>
          <w:sz w:val="22"/>
          <w:szCs w:val="22"/>
        </w:rPr>
        <w:t>calendar day</w:t>
      </w:r>
      <w:r w:rsidR="004F5429" w:rsidRPr="00665700">
        <w:rPr>
          <w:rFonts w:asciiTheme="minorHAnsi" w:hAnsiTheme="minorHAnsi" w:cstheme="minorHAnsi"/>
          <w:color w:val="auto"/>
          <w:sz w:val="22"/>
          <w:szCs w:val="22"/>
        </w:rPr>
        <w:t xml:space="preserve">s from the date of signing the </w:t>
      </w:r>
      <w:r w:rsidR="00A70DB8" w:rsidRPr="00665700">
        <w:rPr>
          <w:rFonts w:asciiTheme="minorHAnsi" w:hAnsiTheme="minorHAnsi" w:cstheme="minorHAnsi"/>
          <w:color w:val="auto"/>
          <w:sz w:val="22"/>
          <w:szCs w:val="22"/>
        </w:rPr>
        <w:t>C</w:t>
      </w:r>
      <w:r w:rsidRPr="00665700">
        <w:rPr>
          <w:rFonts w:asciiTheme="minorHAnsi" w:hAnsiTheme="minorHAnsi" w:cstheme="minorHAnsi"/>
          <w:color w:val="auto"/>
          <w:sz w:val="22"/>
          <w:szCs w:val="22"/>
        </w:rPr>
        <w:t xml:space="preserve">ontract, without changing in the offered price. </w:t>
      </w:r>
    </w:p>
    <w:p w14:paraId="6FBA8885" w14:textId="243946A7" w:rsidR="00847988" w:rsidRPr="00665700" w:rsidRDefault="003C4B79" w:rsidP="00576328">
      <w:pPr>
        <w:pStyle w:val="Default"/>
        <w:rPr>
          <w:rFonts w:asciiTheme="minorHAnsi" w:hAnsiTheme="minorHAnsi" w:cstheme="minorHAnsi"/>
        </w:rPr>
      </w:pPr>
      <w:r w:rsidRPr="00665700">
        <w:rPr>
          <w:rFonts w:asciiTheme="minorHAnsi" w:hAnsiTheme="minorHAnsi" w:cstheme="minorHAnsi"/>
          <w:sz w:val="22"/>
          <w:szCs w:val="22"/>
        </w:rPr>
        <w:t xml:space="preserve"> </w:t>
      </w:r>
    </w:p>
    <w:p w14:paraId="62144728" w14:textId="77777777" w:rsidR="00847988" w:rsidRPr="0066570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Schedule of delivery</w:t>
      </w:r>
      <w:r w:rsidR="00EF2A6F" w:rsidRPr="00665700">
        <w:rPr>
          <w:rFonts w:asciiTheme="minorHAnsi" w:hAnsiTheme="minorHAnsi" w:cstheme="minorHAnsi"/>
          <w:b/>
          <w:bCs w:val="0"/>
          <w:smallCaps/>
          <w:u w:val="single"/>
        </w:rPr>
        <w:t xml:space="preserve"> and storage</w:t>
      </w:r>
    </w:p>
    <w:p w14:paraId="3EFAB8A6" w14:textId="77777777" w:rsidR="00847988" w:rsidRPr="00665700" w:rsidRDefault="00847988" w:rsidP="00847988">
      <w:pPr>
        <w:rPr>
          <w:rFonts w:asciiTheme="minorHAnsi" w:hAnsiTheme="minorHAnsi" w:cstheme="minorHAnsi"/>
        </w:rPr>
      </w:pPr>
    </w:p>
    <w:p w14:paraId="338AA075" w14:textId="69017239" w:rsidR="00847988" w:rsidRPr="00665700" w:rsidRDefault="00847988" w:rsidP="00576328">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 All required items and quantities specified in </w:t>
      </w:r>
      <w:r w:rsidR="00A70DB8" w:rsidRPr="00665700">
        <w:rPr>
          <w:rFonts w:asciiTheme="minorHAnsi" w:hAnsiTheme="minorHAnsi" w:cstheme="minorHAnsi"/>
          <w:b w:val="0"/>
          <w:bCs/>
          <w:color w:val="auto"/>
          <w:sz w:val="22"/>
          <w:szCs w:val="22"/>
        </w:rPr>
        <w:t xml:space="preserve">Section </w:t>
      </w:r>
      <w:r w:rsidRPr="00665700">
        <w:rPr>
          <w:rFonts w:asciiTheme="minorHAnsi" w:hAnsiTheme="minorHAnsi" w:cstheme="minorHAnsi"/>
          <w:b w:val="0"/>
          <w:bCs/>
          <w:color w:val="auto"/>
          <w:sz w:val="22"/>
          <w:szCs w:val="22"/>
        </w:rPr>
        <w:t>2</w:t>
      </w:r>
      <w:r w:rsidR="00A70DB8" w:rsidRPr="00665700">
        <w:rPr>
          <w:rFonts w:asciiTheme="minorHAnsi" w:hAnsiTheme="minorHAnsi" w:cstheme="minorHAnsi"/>
          <w:b w:val="0"/>
          <w:bCs/>
          <w:color w:val="auto"/>
          <w:sz w:val="22"/>
          <w:szCs w:val="22"/>
        </w:rPr>
        <w:t xml:space="preserve"> – Detailed Specification and </w:t>
      </w:r>
      <w:r w:rsidR="00833026" w:rsidRPr="00665700">
        <w:rPr>
          <w:rFonts w:asciiTheme="minorHAnsi" w:hAnsiTheme="minorHAnsi" w:cstheme="minorHAnsi"/>
          <w:b w:val="0"/>
          <w:bCs/>
          <w:color w:val="auto"/>
          <w:sz w:val="22"/>
          <w:szCs w:val="22"/>
        </w:rPr>
        <w:t>Quantity should</w:t>
      </w:r>
      <w:r w:rsidRPr="00665700">
        <w:rPr>
          <w:rFonts w:asciiTheme="minorHAnsi" w:hAnsiTheme="minorHAnsi" w:cstheme="minorHAnsi"/>
          <w:b w:val="0"/>
          <w:bCs/>
          <w:color w:val="auto"/>
          <w:sz w:val="22"/>
          <w:szCs w:val="22"/>
        </w:rPr>
        <w:t xml:space="preserve"> be ready for delivery to final destination based on the delivery schedule provided by CARE. CARE anticipates that the first delivery time frame is one </w:t>
      </w:r>
      <w:r w:rsidR="0029568F" w:rsidRPr="00665700">
        <w:rPr>
          <w:rFonts w:asciiTheme="minorHAnsi" w:hAnsiTheme="minorHAnsi" w:cstheme="minorHAnsi"/>
          <w:b w:val="0"/>
          <w:bCs/>
          <w:color w:val="auto"/>
          <w:sz w:val="22"/>
          <w:szCs w:val="22"/>
        </w:rPr>
        <w:t>week</w:t>
      </w:r>
      <w:r w:rsidRPr="00665700">
        <w:rPr>
          <w:rFonts w:asciiTheme="minorHAnsi" w:hAnsiTheme="minorHAnsi" w:cstheme="minorHAnsi"/>
          <w:b w:val="0"/>
          <w:bCs/>
          <w:color w:val="auto"/>
          <w:sz w:val="22"/>
          <w:szCs w:val="22"/>
        </w:rPr>
        <w:t xml:space="preserve"> after the official awarding. </w:t>
      </w:r>
    </w:p>
    <w:p w14:paraId="683A6E69" w14:textId="77777777" w:rsidR="00EF2A6F" w:rsidRPr="00665700" w:rsidRDefault="00EF2A6F" w:rsidP="00EF2A6F">
      <w:pPr>
        <w:rPr>
          <w:rFonts w:asciiTheme="minorHAnsi" w:hAnsiTheme="minorHAnsi" w:cstheme="minorHAnsi"/>
        </w:rPr>
      </w:pPr>
    </w:p>
    <w:p w14:paraId="24AA9E0B" w14:textId="2AA44580" w:rsidR="00EF2A6F" w:rsidRPr="00665700" w:rsidRDefault="00EF2A6F" w:rsidP="0029568F">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STORAGE – Bidder agrees to provide storage of ordered </w:t>
      </w:r>
      <w:r w:rsidR="008334B2" w:rsidRPr="00665700">
        <w:rPr>
          <w:rFonts w:asciiTheme="minorHAnsi" w:hAnsiTheme="minorHAnsi" w:cstheme="minorHAnsi"/>
          <w:b w:val="0"/>
          <w:bCs/>
          <w:color w:val="auto"/>
          <w:sz w:val="22"/>
          <w:szCs w:val="22"/>
        </w:rPr>
        <w:t>materials</w:t>
      </w:r>
      <w:r w:rsidRPr="00665700">
        <w:rPr>
          <w:rFonts w:asciiTheme="minorHAnsi" w:hAnsiTheme="minorHAnsi" w:cstheme="minorHAnsi"/>
          <w:b w:val="0"/>
          <w:bCs/>
          <w:color w:val="auto"/>
          <w:sz w:val="22"/>
          <w:szCs w:val="22"/>
        </w:rPr>
        <w:t>, if requested, not to exceed 30 calendar days.</w:t>
      </w:r>
    </w:p>
    <w:p w14:paraId="66013595" w14:textId="57717F3A" w:rsidR="0029568F" w:rsidRPr="00665700" w:rsidRDefault="0029568F" w:rsidP="0029568F">
      <w:pPr>
        <w:rPr>
          <w:rFonts w:asciiTheme="minorHAnsi" w:hAnsiTheme="minorHAnsi" w:cstheme="minorHAnsi"/>
        </w:rPr>
      </w:pPr>
    </w:p>
    <w:p w14:paraId="382AB5B4" w14:textId="00DBC59F" w:rsidR="0029568F" w:rsidRPr="00665700" w:rsidRDefault="0029568F" w:rsidP="00576328">
      <w:pPr>
        <w:pStyle w:val="ListParagraph"/>
        <w:numPr>
          <w:ilvl w:val="0"/>
          <w:numId w:val="43"/>
        </w:numPr>
        <w:rPr>
          <w:rFonts w:asciiTheme="minorHAnsi" w:hAnsiTheme="minorHAnsi" w:cstheme="minorHAnsi"/>
        </w:rPr>
      </w:pPr>
      <w:r w:rsidRPr="00665700">
        <w:rPr>
          <w:rFonts w:asciiTheme="minorHAnsi" w:hAnsiTheme="minorHAnsi" w:cstheme="minorHAnsi"/>
        </w:rPr>
        <w:t xml:space="preserve">If the Vendor continuously fails to meet the delivery deadlines that will be stipulated in the Contract based on this offer, penalties may apply, up to and including Contract termination. </w:t>
      </w:r>
    </w:p>
    <w:p w14:paraId="407DD50D" w14:textId="27F9D1D9" w:rsidR="00EF2A6F" w:rsidRPr="00665700" w:rsidRDefault="00EF2A6F" w:rsidP="00EF2A6F">
      <w:pPr>
        <w:rPr>
          <w:rFonts w:asciiTheme="minorHAnsi" w:hAnsiTheme="minorHAnsi" w:cstheme="minorHAnsi"/>
        </w:rPr>
      </w:pPr>
    </w:p>
    <w:p w14:paraId="35F43053" w14:textId="73EEA65B" w:rsidR="0029568F" w:rsidRPr="00665700" w:rsidRDefault="0029568F" w:rsidP="00EF2A6F">
      <w:pPr>
        <w:rPr>
          <w:rFonts w:asciiTheme="minorHAnsi" w:hAnsiTheme="minorHAnsi" w:cstheme="minorHAnsi"/>
        </w:rPr>
      </w:pPr>
    </w:p>
    <w:p w14:paraId="2570F8D5" w14:textId="7A06BBF2" w:rsidR="0029568F" w:rsidRPr="00665700" w:rsidRDefault="0029568F" w:rsidP="00EF2A6F">
      <w:pPr>
        <w:rPr>
          <w:rFonts w:asciiTheme="minorHAnsi" w:hAnsiTheme="minorHAnsi" w:cstheme="minorHAnsi"/>
        </w:rPr>
      </w:pPr>
    </w:p>
    <w:p w14:paraId="6F65386F" w14:textId="1932EE8A" w:rsidR="0029568F" w:rsidRPr="00665700" w:rsidRDefault="0029568F" w:rsidP="00EF2A6F">
      <w:pPr>
        <w:rPr>
          <w:rFonts w:asciiTheme="minorHAnsi" w:hAnsiTheme="minorHAnsi" w:cstheme="minorHAnsi"/>
        </w:rPr>
      </w:pPr>
    </w:p>
    <w:p w14:paraId="51F5F37B" w14:textId="638A9D3C" w:rsidR="0029568F" w:rsidRPr="00665700" w:rsidRDefault="0029568F" w:rsidP="00EF2A6F">
      <w:pPr>
        <w:rPr>
          <w:rFonts w:asciiTheme="minorHAnsi" w:hAnsiTheme="minorHAnsi" w:cstheme="minorHAnsi"/>
        </w:rPr>
      </w:pPr>
    </w:p>
    <w:p w14:paraId="57BEE1AF" w14:textId="50E4DD13" w:rsidR="0029568F" w:rsidRPr="00665700" w:rsidRDefault="0029568F" w:rsidP="00EF2A6F">
      <w:pPr>
        <w:rPr>
          <w:rFonts w:asciiTheme="minorHAnsi" w:hAnsiTheme="minorHAnsi" w:cstheme="minorHAnsi"/>
        </w:rPr>
      </w:pPr>
    </w:p>
    <w:p w14:paraId="77020E52" w14:textId="24EC59A0" w:rsidR="0029568F" w:rsidRPr="00665700" w:rsidRDefault="0029568F" w:rsidP="00EF2A6F">
      <w:pPr>
        <w:rPr>
          <w:rFonts w:asciiTheme="minorHAnsi" w:hAnsiTheme="minorHAnsi" w:cstheme="minorHAnsi"/>
        </w:rPr>
      </w:pPr>
    </w:p>
    <w:p w14:paraId="1A371017" w14:textId="4D710857" w:rsidR="0029568F" w:rsidRPr="00665700" w:rsidRDefault="0029568F" w:rsidP="00EF2A6F">
      <w:pPr>
        <w:rPr>
          <w:rFonts w:asciiTheme="minorHAnsi" w:hAnsiTheme="minorHAnsi" w:cstheme="minorHAnsi"/>
        </w:rPr>
      </w:pPr>
    </w:p>
    <w:p w14:paraId="0459BE1C" w14:textId="01DEFD1C" w:rsidR="0029568F" w:rsidRPr="00665700" w:rsidRDefault="0029568F" w:rsidP="00EF2A6F">
      <w:pPr>
        <w:rPr>
          <w:rFonts w:asciiTheme="minorHAnsi" w:hAnsiTheme="minorHAnsi" w:cstheme="minorHAnsi"/>
        </w:rPr>
      </w:pPr>
    </w:p>
    <w:p w14:paraId="62A0D2D8" w14:textId="395678F8" w:rsidR="0029568F" w:rsidRPr="00665700" w:rsidRDefault="0029568F" w:rsidP="00EF2A6F">
      <w:pPr>
        <w:rPr>
          <w:rFonts w:asciiTheme="minorHAnsi" w:hAnsiTheme="minorHAnsi" w:cstheme="minorHAnsi"/>
          <w:rtl/>
        </w:rPr>
      </w:pPr>
    </w:p>
    <w:p w14:paraId="456B824F" w14:textId="77777777" w:rsidR="0026322A" w:rsidRPr="00665700" w:rsidRDefault="0026322A" w:rsidP="00EF2A6F">
      <w:pPr>
        <w:rPr>
          <w:rFonts w:asciiTheme="minorHAnsi" w:hAnsiTheme="minorHAnsi" w:cstheme="minorHAnsi"/>
        </w:rPr>
      </w:pPr>
    </w:p>
    <w:p w14:paraId="09E89C18" w14:textId="3BB8F87F" w:rsidR="0029568F" w:rsidRPr="00665700" w:rsidRDefault="0029568F" w:rsidP="00EF2A6F">
      <w:pPr>
        <w:rPr>
          <w:rFonts w:asciiTheme="minorHAnsi" w:hAnsiTheme="minorHAnsi" w:cstheme="minorHAnsi"/>
        </w:rPr>
      </w:pPr>
    </w:p>
    <w:p w14:paraId="4221E752" w14:textId="29B3FDB2" w:rsidR="0029568F" w:rsidRPr="00665700" w:rsidRDefault="0029568F" w:rsidP="00EF2A6F">
      <w:pPr>
        <w:rPr>
          <w:rFonts w:asciiTheme="minorHAnsi" w:hAnsiTheme="minorHAnsi" w:cstheme="minorHAnsi"/>
        </w:rPr>
      </w:pPr>
    </w:p>
    <w:p w14:paraId="79186562" w14:textId="37F66AFF" w:rsidR="0029568F" w:rsidRPr="00665700" w:rsidRDefault="0029568F" w:rsidP="00EF2A6F">
      <w:pPr>
        <w:rPr>
          <w:rFonts w:asciiTheme="minorHAnsi" w:hAnsiTheme="minorHAnsi" w:cstheme="minorHAnsi"/>
        </w:rPr>
      </w:pPr>
    </w:p>
    <w:p w14:paraId="03737F00" w14:textId="40DCB1DC" w:rsidR="0029568F" w:rsidRDefault="0029568F" w:rsidP="00EF2A6F">
      <w:pPr>
        <w:rPr>
          <w:rFonts w:asciiTheme="minorHAnsi" w:hAnsiTheme="minorHAnsi" w:cstheme="minorHAnsi"/>
        </w:rPr>
      </w:pPr>
    </w:p>
    <w:p w14:paraId="6DA01864" w14:textId="60E8140A" w:rsidR="00D732C0" w:rsidRDefault="00D732C0" w:rsidP="00EF2A6F">
      <w:pPr>
        <w:rPr>
          <w:rFonts w:asciiTheme="minorHAnsi" w:hAnsiTheme="minorHAnsi" w:cstheme="minorHAnsi"/>
        </w:rPr>
      </w:pPr>
    </w:p>
    <w:p w14:paraId="4255BDFE" w14:textId="6E668480" w:rsidR="00F34BE9" w:rsidRDefault="00F34BE9" w:rsidP="00EF2A6F">
      <w:pPr>
        <w:rPr>
          <w:rFonts w:asciiTheme="minorHAnsi" w:hAnsiTheme="minorHAnsi" w:cstheme="minorHAnsi"/>
        </w:rPr>
      </w:pPr>
    </w:p>
    <w:p w14:paraId="6DF60A6C" w14:textId="12FACF0B" w:rsidR="00F34BE9" w:rsidRDefault="00F34BE9" w:rsidP="00EF2A6F">
      <w:pPr>
        <w:rPr>
          <w:rFonts w:asciiTheme="minorHAnsi" w:hAnsiTheme="minorHAnsi" w:cstheme="minorHAnsi"/>
        </w:rPr>
      </w:pPr>
    </w:p>
    <w:p w14:paraId="3AE58B93" w14:textId="1328512F" w:rsidR="00F34BE9" w:rsidRDefault="00F34BE9" w:rsidP="00EF2A6F">
      <w:pPr>
        <w:rPr>
          <w:rFonts w:asciiTheme="minorHAnsi" w:hAnsiTheme="minorHAnsi" w:cstheme="minorHAnsi"/>
        </w:rPr>
      </w:pPr>
    </w:p>
    <w:p w14:paraId="0CBF3631" w14:textId="1E8EBF88" w:rsidR="00F34BE9" w:rsidRDefault="00F34BE9" w:rsidP="00EF2A6F">
      <w:pPr>
        <w:rPr>
          <w:rFonts w:asciiTheme="minorHAnsi" w:hAnsiTheme="minorHAnsi" w:cstheme="minorHAnsi"/>
        </w:rPr>
      </w:pPr>
    </w:p>
    <w:p w14:paraId="6556940E" w14:textId="457ABA26" w:rsidR="00F34BE9" w:rsidRDefault="00F34BE9" w:rsidP="00EF2A6F">
      <w:pPr>
        <w:rPr>
          <w:rFonts w:asciiTheme="minorHAnsi" w:hAnsiTheme="minorHAnsi" w:cstheme="minorHAnsi"/>
        </w:rPr>
      </w:pPr>
    </w:p>
    <w:p w14:paraId="10440E36" w14:textId="77777777" w:rsidR="00F34BE9" w:rsidRDefault="00F34BE9" w:rsidP="00EF2A6F">
      <w:pPr>
        <w:rPr>
          <w:rFonts w:asciiTheme="minorHAnsi" w:hAnsiTheme="minorHAnsi" w:cstheme="minorHAnsi"/>
        </w:rPr>
      </w:pPr>
    </w:p>
    <w:p w14:paraId="11308E93" w14:textId="4391B10D" w:rsidR="00D732C0" w:rsidRDefault="00D732C0" w:rsidP="00EF2A6F">
      <w:pPr>
        <w:rPr>
          <w:rFonts w:asciiTheme="minorHAnsi" w:hAnsiTheme="minorHAnsi" w:cstheme="minorHAnsi"/>
        </w:rPr>
      </w:pPr>
    </w:p>
    <w:p w14:paraId="47420C39" w14:textId="77777777" w:rsidR="00D732C0" w:rsidRPr="00665700" w:rsidRDefault="00D732C0" w:rsidP="00EF2A6F">
      <w:pPr>
        <w:rPr>
          <w:rFonts w:asciiTheme="minorHAnsi" w:hAnsiTheme="minorHAnsi" w:cstheme="minorHAnsi"/>
        </w:rPr>
      </w:pPr>
    </w:p>
    <w:p w14:paraId="166A5864" w14:textId="636C0A8D" w:rsidR="00304E21" w:rsidRPr="00665700" w:rsidRDefault="00304E21" w:rsidP="00312D08">
      <w:pPr>
        <w:pStyle w:val="Heading2"/>
        <w:rPr>
          <w:rFonts w:asciiTheme="minorHAnsi" w:hAnsiTheme="minorHAnsi" w:cstheme="minorHAnsi"/>
          <w:b w:val="0"/>
          <w:bCs/>
          <w:color w:val="auto"/>
          <w:sz w:val="22"/>
          <w:szCs w:val="22"/>
        </w:rPr>
      </w:pPr>
    </w:p>
    <w:p w14:paraId="08CDBB5D"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4.  Speci</w:t>
      </w:r>
      <w:r w:rsidR="00042EDD" w:rsidRPr="00665700">
        <w:rPr>
          <w:rFonts w:asciiTheme="minorHAnsi" w:hAnsiTheme="minorHAnsi" w:cstheme="minorHAnsi"/>
          <w:color w:val="E36C0A" w:themeColor="accent6" w:themeShade="BF"/>
        </w:rPr>
        <w:t>al</w:t>
      </w:r>
      <w:r w:rsidRPr="00665700">
        <w:rPr>
          <w:rFonts w:asciiTheme="minorHAnsi" w:hAnsiTheme="minorHAnsi" w:cstheme="minorHAnsi"/>
          <w:color w:val="E36C0A" w:themeColor="accent6" w:themeShade="BF"/>
        </w:rPr>
        <w:t xml:space="preserve"> Conditions for Tender</w:t>
      </w:r>
    </w:p>
    <w:p w14:paraId="35869F00" w14:textId="77777777" w:rsidR="00312D08" w:rsidRPr="00665700" w:rsidRDefault="00312D08" w:rsidP="00C643D0">
      <w:pPr>
        <w:jc w:val="both"/>
        <w:rPr>
          <w:rStyle w:val="hps"/>
          <w:rFonts w:asciiTheme="minorHAnsi" w:hAnsiTheme="minorHAnsi" w:cstheme="minorHAnsi"/>
          <w:b/>
        </w:rPr>
      </w:pPr>
    </w:p>
    <w:p w14:paraId="765F277C" w14:textId="0C586288" w:rsidR="003C41E1" w:rsidRPr="00665700" w:rsidRDefault="002D1FB1" w:rsidP="00F34BE9">
      <w:pPr>
        <w:jc w:val="both"/>
        <w:rPr>
          <w:rFonts w:asciiTheme="minorHAnsi" w:hAnsiTheme="minorHAnsi" w:cstheme="minorHAnsi"/>
        </w:rPr>
      </w:pPr>
      <w:r w:rsidRPr="00665700">
        <w:rPr>
          <w:rStyle w:val="hps"/>
          <w:rFonts w:asciiTheme="minorHAnsi" w:hAnsiTheme="minorHAnsi" w:cstheme="minorHAnsi"/>
          <w:b/>
        </w:rPr>
        <w:t>SPECIFIC</w:t>
      </w:r>
      <w:r w:rsidRPr="00665700">
        <w:rPr>
          <w:rFonts w:asciiTheme="minorHAnsi" w:hAnsiTheme="minorHAnsi" w:cstheme="minorHAnsi"/>
          <w:b/>
        </w:rPr>
        <w:t xml:space="preserve"> </w:t>
      </w:r>
      <w:r w:rsidRPr="00665700">
        <w:rPr>
          <w:rStyle w:val="hps"/>
          <w:rFonts w:asciiTheme="minorHAnsi" w:hAnsiTheme="minorHAnsi" w:cstheme="minorHAnsi"/>
          <w:b/>
        </w:rPr>
        <w:t>TERMS</w:t>
      </w:r>
      <w:r w:rsidRPr="00665700">
        <w:rPr>
          <w:rFonts w:asciiTheme="minorHAnsi" w:hAnsiTheme="minorHAnsi" w:cstheme="minorHAnsi"/>
          <w:b/>
        </w:rPr>
        <w:t xml:space="preserve"> </w:t>
      </w:r>
      <w:r w:rsidRPr="00665700">
        <w:rPr>
          <w:rStyle w:val="hps"/>
          <w:rFonts w:asciiTheme="minorHAnsi" w:hAnsiTheme="minorHAnsi" w:cstheme="minorHAnsi"/>
          <w:b/>
        </w:rPr>
        <w:t>OF</w:t>
      </w:r>
      <w:r w:rsidRPr="00665700">
        <w:rPr>
          <w:rFonts w:asciiTheme="minorHAnsi" w:hAnsiTheme="minorHAnsi" w:cstheme="minorHAnsi"/>
          <w:b/>
        </w:rPr>
        <w:t xml:space="preserve"> </w:t>
      </w:r>
      <w:r w:rsidRPr="00665700">
        <w:rPr>
          <w:rStyle w:val="hps"/>
          <w:rFonts w:asciiTheme="minorHAnsi" w:hAnsiTheme="minorHAnsi" w:cstheme="minorHAnsi"/>
          <w:b/>
        </w:rPr>
        <w:t>PAYMENT /</w:t>
      </w:r>
      <w:r w:rsidRPr="00665700">
        <w:rPr>
          <w:rFonts w:asciiTheme="minorHAnsi" w:hAnsiTheme="minorHAnsi" w:cstheme="minorHAnsi"/>
          <w:b/>
        </w:rPr>
        <w:t xml:space="preserve"> </w:t>
      </w:r>
      <w:r w:rsidR="00847988" w:rsidRPr="00665700">
        <w:rPr>
          <w:rStyle w:val="hps"/>
          <w:rFonts w:asciiTheme="minorHAnsi" w:hAnsiTheme="minorHAnsi" w:cstheme="minorHAnsi"/>
          <w:b/>
        </w:rPr>
        <w:t xml:space="preserve">Cost of </w:t>
      </w:r>
      <w:r w:rsidR="00F34BE9" w:rsidRPr="00F34BE9">
        <w:rPr>
          <w:rFonts w:asciiTheme="minorHAnsi" w:hAnsiTheme="minorHAnsi" w:cstheme="minorHAnsi"/>
          <w:b/>
          <w:sz w:val="24"/>
          <w:u w:val="single"/>
        </w:rPr>
        <w:t>Hydroponic rooms project</w:t>
      </w:r>
    </w:p>
    <w:p w14:paraId="00E2378D" w14:textId="6D7DE8F9" w:rsidR="002D1FB1" w:rsidRPr="00665700" w:rsidRDefault="002D1FB1" w:rsidP="000864AD">
      <w:pPr>
        <w:jc w:val="both"/>
        <w:rPr>
          <w:rStyle w:val="hps"/>
          <w:rFonts w:asciiTheme="minorHAnsi" w:hAnsiTheme="minorHAnsi" w:cstheme="minorHAnsi"/>
          <w:b/>
          <w:bCs w:val="0"/>
        </w:rPr>
      </w:pPr>
      <w:r w:rsidRPr="00665700">
        <w:rPr>
          <w:rStyle w:val="hps"/>
          <w:rFonts w:asciiTheme="minorHAnsi" w:hAnsiTheme="minorHAnsi" w:cstheme="minorHAnsi"/>
        </w:rPr>
        <w:t>The</w:t>
      </w:r>
      <w:r w:rsidRPr="00665700">
        <w:rPr>
          <w:rFonts w:asciiTheme="minorHAnsi" w:hAnsiTheme="minorHAnsi" w:cstheme="minorHAnsi"/>
        </w:rPr>
        <w:t xml:space="preserve"> </w:t>
      </w:r>
      <w:r w:rsidRPr="00665700">
        <w:rPr>
          <w:rStyle w:val="hps"/>
          <w:rFonts w:asciiTheme="minorHAnsi" w:hAnsiTheme="minorHAnsi" w:cstheme="minorHAnsi"/>
        </w:rPr>
        <w:t>Vendor agrees to</w:t>
      </w:r>
      <w:r w:rsidRPr="00665700">
        <w:rPr>
          <w:rFonts w:asciiTheme="minorHAnsi" w:hAnsiTheme="minorHAnsi" w:cstheme="minorHAnsi"/>
        </w:rPr>
        <w:t xml:space="preserve"> </w:t>
      </w:r>
      <w:r w:rsidRPr="00665700">
        <w:rPr>
          <w:rStyle w:val="hps"/>
          <w:rFonts w:asciiTheme="minorHAnsi" w:hAnsiTheme="minorHAnsi" w:cstheme="minorHAnsi"/>
        </w:rPr>
        <w:t>submit a</w:t>
      </w:r>
      <w:r w:rsidRPr="00665700">
        <w:rPr>
          <w:rFonts w:asciiTheme="minorHAnsi" w:hAnsiTheme="minorHAnsi" w:cstheme="minorHAnsi"/>
        </w:rPr>
        <w:t xml:space="preserve"> </w:t>
      </w:r>
      <w:r w:rsidRPr="00665700">
        <w:rPr>
          <w:rStyle w:val="hps"/>
          <w:rFonts w:asciiTheme="minorHAnsi" w:hAnsiTheme="minorHAnsi" w:cstheme="minorHAnsi"/>
        </w:rPr>
        <w:t>final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total fixed price</w:t>
      </w:r>
      <w:r w:rsidRPr="00665700">
        <w:rPr>
          <w:rFonts w:asciiTheme="minorHAnsi" w:hAnsiTheme="minorHAnsi" w:cstheme="minorHAnsi"/>
        </w:rPr>
        <w:t xml:space="preserve"> </w:t>
      </w:r>
      <w:r w:rsidRPr="00665700">
        <w:rPr>
          <w:rStyle w:val="hps"/>
          <w:rFonts w:asciiTheme="minorHAnsi" w:hAnsiTheme="minorHAnsi" w:cstheme="minorHAnsi"/>
        </w:rPr>
        <w:t>for all</w:t>
      </w:r>
      <w:r w:rsidRPr="00665700">
        <w:rPr>
          <w:rFonts w:asciiTheme="minorHAnsi" w:hAnsiTheme="minorHAnsi" w:cstheme="minorHAnsi"/>
        </w:rPr>
        <w:t xml:space="preserve"> </w:t>
      </w:r>
      <w:r w:rsidR="00BB6105" w:rsidRPr="00665700">
        <w:rPr>
          <w:rStyle w:val="hps"/>
          <w:rFonts w:asciiTheme="minorHAnsi" w:hAnsiTheme="minorHAnsi" w:cstheme="minorHAnsi"/>
        </w:rPr>
        <w:t xml:space="preserve">items mentioned in the attached </w:t>
      </w:r>
      <w:proofErr w:type="spellStart"/>
      <w:r w:rsidR="00BB6105" w:rsidRPr="00665700">
        <w:rPr>
          <w:rStyle w:val="hps"/>
          <w:rFonts w:asciiTheme="minorHAnsi" w:hAnsiTheme="minorHAnsi" w:cstheme="minorHAnsi"/>
        </w:rPr>
        <w:t>BoQ</w:t>
      </w:r>
      <w:proofErr w:type="spellEnd"/>
      <w:r w:rsidRPr="00665700">
        <w:rPr>
          <w:rStyle w:val="hps"/>
          <w:rFonts w:asciiTheme="minorHAnsi" w:hAnsiTheme="minorHAnsi" w:cstheme="minorHAnsi"/>
        </w:rPr>
        <w:t>,</w:t>
      </w:r>
      <w:r w:rsidR="009F6689" w:rsidRPr="00665700">
        <w:rPr>
          <w:rStyle w:val="hps"/>
          <w:rFonts w:asciiTheme="minorHAnsi" w:hAnsiTheme="minorHAnsi" w:cstheme="minorHAnsi"/>
        </w:rPr>
        <w:t xml:space="preserve"> </w:t>
      </w:r>
      <w:r w:rsidRPr="00665700">
        <w:rPr>
          <w:rStyle w:val="hps"/>
          <w:rFonts w:asciiTheme="minorHAnsi" w:hAnsiTheme="minorHAnsi" w:cstheme="minorHAnsi"/>
        </w:rPr>
        <w:t>depending on</w:t>
      </w:r>
      <w:r w:rsidRPr="00665700">
        <w:rPr>
          <w:rFonts w:asciiTheme="minorHAnsi" w:hAnsiTheme="minorHAnsi" w:cstheme="minorHAnsi"/>
        </w:rPr>
        <w:t xml:space="preserve"> </w:t>
      </w:r>
      <w:r w:rsidRPr="00665700">
        <w:rPr>
          <w:rStyle w:val="hps"/>
          <w:rFonts w:asciiTheme="minorHAnsi" w:hAnsiTheme="minorHAnsi" w:cstheme="minorHAnsi"/>
        </w:rPr>
        <w:t>quantities required,</w:t>
      </w:r>
      <w:r w:rsidRPr="00665700">
        <w:rPr>
          <w:rFonts w:asciiTheme="minorHAnsi" w:hAnsiTheme="minorHAnsi" w:cstheme="minorHAnsi"/>
        </w:rPr>
        <w:t xml:space="preserve"> </w:t>
      </w:r>
      <w:r w:rsidRPr="00665700">
        <w:rPr>
          <w:rStyle w:val="hps"/>
          <w:rFonts w:asciiTheme="minorHAnsi" w:hAnsiTheme="minorHAnsi" w:cstheme="minorHAnsi"/>
        </w:rPr>
        <w:t>regardless to</w:t>
      </w:r>
      <w:r w:rsidRPr="00665700">
        <w:rPr>
          <w:rFonts w:asciiTheme="minorHAnsi" w:hAnsiTheme="minorHAnsi" w:cstheme="minorHAnsi"/>
        </w:rPr>
        <w:t xml:space="preserve"> </w:t>
      </w:r>
      <w:r w:rsidRPr="00665700">
        <w:rPr>
          <w:rStyle w:val="hps"/>
          <w:rFonts w:asciiTheme="minorHAnsi" w:hAnsiTheme="minorHAnsi" w:cstheme="minorHAnsi"/>
        </w:rPr>
        <w:t>the evolution of</w:t>
      </w:r>
      <w:r w:rsidRPr="00665700">
        <w:rPr>
          <w:rFonts w:asciiTheme="minorHAnsi" w:hAnsiTheme="minorHAnsi" w:cstheme="minorHAnsi"/>
        </w:rPr>
        <w:t xml:space="preserve"> </w:t>
      </w:r>
      <w:r w:rsidRPr="00665700">
        <w:rPr>
          <w:rStyle w:val="hps"/>
          <w:rFonts w:asciiTheme="minorHAnsi" w:hAnsiTheme="minorHAnsi" w:cstheme="minorHAnsi"/>
        </w:rPr>
        <w:t>market prices</w:t>
      </w:r>
      <w:r w:rsidRPr="00665700">
        <w:rPr>
          <w:rFonts w:asciiTheme="minorHAnsi" w:hAnsiTheme="minorHAnsi" w:cstheme="minorHAnsi"/>
        </w:rPr>
        <w:t xml:space="preserve"> </w:t>
      </w:r>
      <w:r w:rsidRPr="00665700">
        <w:rPr>
          <w:rStyle w:val="hps"/>
          <w:rFonts w:asciiTheme="minorHAnsi" w:hAnsiTheme="minorHAnsi" w:cstheme="minorHAnsi"/>
        </w:rPr>
        <w:t>in the weeks</w:t>
      </w:r>
      <w:r w:rsidRPr="00665700">
        <w:rPr>
          <w:rFonts w:asciiTheme="minorHAnsi" w:hAnsiTheme="minorHAnsi" w:cstheme="minorHAnsi"/>
        </w:rPr>
        <w:t xml:space="preserve"> </w:t>
      </w:r>
      <w:r w:rsidRPr="00665700">
        <w:rPr>
          <w:rStyle w:val="hps"/>
          <w:rFonts w:asciiTheme="minorHAnsi" w:hAnsiTheme="minorHAnsi" w:cstheme="minorHAnsi"/>
        </w:rPr>
        <w:t>and months following</w:t>
      </w:r>
      <w:r w:rsidRPr="00665700">
        <w:rPr>
          <w:rFonts w:asciiTheme="minorHAnsi" w:hAnsiTheme="minorHAnsi" w:cstheme="minorHAnsi"/>
        </w:rPr>
        <w:t xml:space="preserve"> </w:t>
      </w:r>
      <w:r w:rsidRPr="00665700">
        <w:rPr>
          <w:rStyle w:val="hps"/>
          <w:rFonts w:asciiTheme="minorHAnsi" w:hAnsiTheme="minorHAnsi" w:cstheme="minorHAnsi"/>
        </w:rPr>
        <w:t>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w:t>
      </w:r>
      <w:r w:rsidRPr="00665700">
        <w:rPr>
          <w:rStyle w:val="hps"/>
          <w:rFonts w:asciiTheme="minorHAnsi" w:hAnsiTheme="minorHAnsi" w:cstheme="minorHAnsi"/>
        </w:rPr>
        <w:t>ontract</w:t>
      </w:r>
      <w:r w:rsidR="0029568F" w:rsidRPr="00665700">
        <w:rPr>
          <w:rFonts w:asciiTheme="minorHAnsi" w:hAnsiTheme="minorHAnsi" w:cstheme="minorHAnsi"/>
        </w:rPr>
        <w:t xml:space="preserve"> up to 1 year after the Contract signature.</w:t>
      </w:r>
      <w:r w:rsidRPr="00665700">
        <w:rPr>
          <w:rFonts w:asciiTheme="minorHAnsi" w:hAnsiTheme="minorHAnsi" w:cstheme="minorHAnsi"/>
        </w:rPr>
        <w:t xml:space="preserve"> </w:t>
      </w:r>
      <w:r w:rsidRPr="00665700">
        <w:rPr>
          <w:rStyle w:val="hps"/>
          <w:rFonts w:asciiTheme="minorHAnsi" w:hAnsiTheme="minorHAnsi" w:cstheme="minorHAnsi"/>
        </w:rPr>
        <w:t>This</w:t>
      </w:r>
      <w:r w:rsidRPr="00665700">
        <w:rPr>
          <w:rFonts w:asciiTheme="minorHAnsi" w:hAnsiTheme="minorHAnsi" w:cstheme="minorHAnsi"/>
        </w:rPr>
        <w:t xml:space="preserve"> </w:t>
      </w:r>
      <w:r w:rsidRPr="00665700">
        <w:rPr>
          <w:rStyle w:val="hps"/>
          <w:rFonts w:asciiTheme="minorHAnsi" w:hAnsiTheme="minorHAnsi" w:cstheme="minorHAnsi"/>
        </w:rPr>
        <w:t xml:space="preserve">means that the Vendor </w:t>
      </w:r>
      <w:r w:rsidRPr="00665700">
        <w:rPr>
          <w:rFonts w:asciiTheme="minorHAnsi" w:hAnsiTheme="minorHAnsi" w:cstheme="minorHAnsi"/>
        </w:rPr>
        <w:t>expressly</w:t>
      </w:r>
      <w:r w:rsidRPr="00665700">
        <w:rPr>
          <w:rStyle w:val="hps"/>
          <w:rFonts w:asciiTheme="minorHAnsi" w:hAnsiTheme="minorHAnsi" w:cstheme="minorHAnsi"/>
        </w:rPr>
        <w:t xml:space="preserve"> agrees</w:t>
      </w:r>
      <w:r w:rsidRPr="00665700">
        <w:rPr>
          <w:rFonts w:asciiTheme="minorHAnsi" w:hAnsiTheme="minorHAnsi" w:cstheme="minorHAnsi"/>
        </w:rPr>
        <w:t xml:space="preserve"> </w:t>
      </w:r>
      <w:r w:rsidRPr="00665700">
        <w:rPr>
          <w:rStyle w:val="hps"/>
          <w:rFonts w:asciiTheme="minorHAnsi" w:hAnsiTheme="minorHAnsi" w:cstheme="minorHAnsi"/>
        </w:rPr>
        <w:t>to buy</w:t>
      </w:r>
      <w:r w:rsidRPr="00665700">
        <w:rPr>
          <w:rFonts w:asciiTheme="minorHAnsi" w:hAnsiTheme="minorHAnsi" w:cstheme="minorHAnsi"/>
        </w:rPr>
        <w:t xml:space="preserve"> the total</w:t>
      </w:r>
      <w:r w:rsidR="0029568F" w:rsidRPr="00665700">
        <w:rPr>
          <w:rFonts w:asciiTheme="minorHAnsi" w:hAnsiTheme="minorHAnsi" w:cstheme="minorHAnsi"/>
        </w:rPr>
        <w:t xml:space="preserve"> (minimum specified)</w:t>
      </w:r>
      <w:r w:rsidRPr="00665700">
        <w:rPr>
          <w:rFonts w:asciiTheme="minorHAnsi" w:hAnsiTheme="minorHAnsi" w:cstheme="minorHAnsi"/>
        </w:rPr>
        <w:t xml:space="preserve"> quantity of </w:t>
      </w:r>
      <w:r w:rsidR="0029568F" w:rsidRPr="00665700">
        <w:rPr>
          <w:rFonts w:asciiTheme="minorHAnsi" w:hAnsiTheme="minorHAnsi" w:cstheme="minorHAnsi"/>
        </w:rPr>
        <w:t>items</w:t>
      </w:r>
      <w:r w:rsidRPr="00665700">
        <w:rPr>
          <w:rStyle w:val="hps"/>
          <w:rFonts w:asciiTheme="minorHAnsi" w:hAnsiTheme="minorHAnsi" w:cstheme="minorHAnsi"/>
        </w:rPr>
        <w:t>, after 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Contract</w:t>
      </w:r>
      <w:r w:rsidRPr="00665700">
        <w:rPr>
          <w:rFonts w:asciiTheme="minorHAnsi" w:hAnsiTheme="minorHAnsi" w:cstheme="minorHAnsi"/>
        </w:rPr>
        <w:t xml:space="preserve"> </w:t>
      </w:r>
      <w:r w:rsidRPr="00665700">
        <w:rPr>
          <w:rStyle w:val="hps"/>
          <w:rFonts w:asciiTheme="minorHAnsi" w:hAnsiTheme="minorHAnsi" w:cstheme="minorHAnsi"/>
        </w:rPr>
        <w:t>to secure the</w:t>
      </w:r>
      <w:r w:rsidRPr="00665700">
        <w:rPr>
          <w:rFonts w:asciiTheme="minorHAnsi" w:hAnsiTheme="minorHAnsi" w:cstheme="minorHAnsi"/>
        </w:rPr>
        <w:t xml:space="preserve"> </w:t>
      </w:r>
      <w:r w:rsidRPr="00665700">
        <w:rPr>
          <w:rStyle w:val="hps"/>
          <w:rFonts w:asciiTheme="minorHAnsi" w:hAnsiTheme="minorHAnsi" w:cstheme="minorHAnsi"/>
        </w:rPr>
        <w:t>proposed price</w:t>
      </w:r>
      <w:r w:rsidRPr="00665700">
        <w:rPr>
          <w:rFonts w:asciiTheme="minorHAnsi" w:hAnsiTheme="minorHAnsi" w:cstheme="minorHAnsi"/>
        </w:rPr>
        <w:t xml:space="preserve"> in</w:t>
      </w:r>
      <w:r w:rsidRPr="00665700">
        <w:rPr>
          <w:rStyle w:val="hps"/>
          <w:rFonts w:asciiTheme="minorHAnsi" w:hAnsiTheme="minorHAnsi" w:cstheme="minorHAnsi"/>
        </w:rPr>
        <w:t xml:space="preserve"> the</w:t>
      </w:r>
      <w:r w:rsidRPr="00665700">
        <w:rPr>
          <w:rFonts w:asciiTheme="minorHAnsi" w:hAnsiTheme="minorHAnsi" w:cstheme="minorHAnsi"/>
        </w:rPr>
        <w:t xml:space="preserve"> </w:t>
      </w:r>
      <w:r w:rsidR="00AD4E91" w:rsidRPr="00665700">
        <w:rPr>
          <w:rStyle w:val="hps"/>
          <w:rFonts w:asciiTheme="minorHAnsi" w:hAnsiTheme="minorHAnsi" w:cstheme="minorHAnsi"/>
        </w:rPr>
        <w:t>offer</w:t>
      </w:r>
      <w:r w:rsidR="00AD4E91" w:rsidRPr="00665700">
        <w:rPr>
          <w:rFonts w:asciiTheme="minorHAnsi" w:hAnsiTheme="minorHAnsi" w:cstheme="minorHAnsi"/>
        </w:rPr>
        <w:t>. This</w:t>
      </w:r>
      <w:r w:rsidRPr="00665700">
        <w:rPr>
          <w:rStyle w:val="hps"/>
          <w:rFonts w:asciiTheme="minorHAnsi" w:hAnsiTheme="minorHAnsi" w:cstheme="minorHAnsi"/>
        </w:rPr>
        <w:t xml:space="preserve"> also means that</w:t>
      </w:r>
      <w:r w:rsidRPr="00665700">
        <w:rPr>
          <w:rFonts w:asciiTheme="minorHAnsi" w:hAnsiTheme="minorHAnsi" w:cstheme="minorHAnsi"/>
        </w:rPr>
        <w:t xml:space="preserve"> </w:t>
      </w:r>
      <w:r w:rsidRPr="00665700">
        <w:rPr>
          <w:rStyle w:val="hps"/>
          <w:rFonts w:asciiTheme="minorHAnsi" w:hAnsiTheme="minorHAnsi" w:cstheme="minorHAnsi"/>
        </w:rPr>
        <w:t xml:space="preserve">the Vendor </w:t>
      </w:r>
      <w:r w:rsidRPr="00665700">
        <w:rPr>
          <w:rFonts w:asciiTheme="minorHAnsi" w:hAnsiTheme="minorHAnsi" w:cstheme="minorHAnsi"/>
        </w:rPr>
        <w:t>agrees</w:t>
      </w:r>
      <w:r w:rsidRPr="00665700">
        <w:rPr>
          <w:rStyle w:val="hps"/>
          <w:rFonts w:asciiTheme="minorHAnsi" w:hAnsiTheme="minorHAnsi" w:cstheme="minorHAnsi"/>
        </w:rPr>
        <w:t xml:space="preserve"> to store</w:t>
      </w:r>
      <w:r w:rsidRPr="00665700">
        <w:rPr>
          <w:rFonts w:asciiTheme="minorHAnsi" w:hAnsiTheme="minorHAnsi" w:cstheme="minorHAnsi"/>
        </w:rPr>
        <w:t xml:space="preserve"> </w:t>
      </w:r>
      <w:r w:rsidRPr="00665700">
        <w:rPr>
          <w:rStyle w:val="hps"/>
          <w:rFonts w:asciiTheme="minorHAnsi" w:hAnsiTheme="minorHAnsi" w:cstheme="minorHAnsi"/>
        </w:rPr>
        <w:t>the total amount</w:t>
      </w:r>
      <w:r w:rsidRPr="00665700">
        <w:rPr>
          <w:rFonts w:asciiTheme="minorHAnsi" w:hAnsiTheme="minorHAnsi" w:cstheme="minorHAnsi"/>
        </w:rPr>
        <w:t xml:space="preserve"> </w:t>
      </w:r>
      <w:r w:rsidRPr="00665700">
        <w:rPr>
          <w:rStyle w:val="hps"/>
          <w:rFonts w:asciiTheme="minorHAnsi" w:hAnsiTheme="minorHAnsi" w:cstheme="minorHAnsi"/>
        </w:rPr>
        <w:t xml:space="preserve">of </w:t>
      </w:r>
      <w:r w:rsidR="00BB6105" w:rsidRPr="00665700">
        <w:rPr>
          <w:rStyle w:val="hps"/>
          <w:rFonts w:asciiTheme="minorHAnsi" w:hAnsiTheme="minorHAnsi" w:cstheme="minorHAnsi"/>
        </w:rPr>
        <w:t>Items</w:t>
      </w:r>
      <w:r w:rsidRPr="00665700">
        <w:rPr>
          <w:rStyle w:val="hps"/>
          <w:rFonts w:asciiTheme="minorHAnsi" w:hAnsiTheme="minorHAnsi" w:cstheme="minorHAnsi"/>
        </w:rPr>
        <w:t xml:space="preserve">, </w:t>
      </w:r>
      <w:r w:rsidRPr="00665700">
        <w:rPr>
          <w:rFonts w:asciiTheme="minorHAnsi" w:hAnsiTheme="minorHAnsi" w:cstheme="minorHAnsi"/>
        </w:rPr>
        <w:t xml:space="preserve">and </w:t>
      </w:r>
      <w:r w:rsidRPr="00665700">
        <w:rPr>
          <w:rStyle w:val="hps"/>
          <w:rFonts w:asciiTheme="minorHAnsi" w:hAnsiTheme="minorHAnsi" w:cstheme="minorHAnsi"/>
        </w:rPr>
        <w:t>cover all</w:t>
      </w:r>
      <w:r w:rsidRPr="00665700">
        <w:rPr>
          <w:rFonts w:asciiTheme="minorHAnsi" w:hAnsiTheme="minorHAnsi" w:cstheme="minorHAnsi"/>
        </w:rPr>
        <w:t xml:space="preserve"> </w:t>
      </w:r>
      <w:r w:rsidRPr="00665700">
        <w:rPr>
          <w:rStyle w:val="hps"/>
          <w:rFonts w:asciiTheme="minorHAnsi" w:hAnsiTheme="minorHAnsi" w:cstheme="minorHAnsi"/>
        </w:rPr>
        <w:t>costs</w:t>
      </w:r>
      <w:r w:rsidRPr="00665700">
        <w:rPr>
          <w:rFonts w:asciiTheme="minorHAnsi" w:hAnsiTheme="minorHAnsi" w:cstheme="minorHAnsi"/>
        </w:rPr>
        <w:t xml:space="preserve"> </w:t>
      </w:r>
      <w:r w:rsidRPr="00665700">
        <w:rPr>
          <w:rStyle w:val="hps"/>
          <w:rFonts w:asciiTheme="minorHAnsi" w:hAnsiTheme="minorHAnsi" w:cstheme="minorHAnsi"/>
        </w:rPr>
        <w:t>associated with storage</w:t>
      </w:r>
      <w:r w:rsidRPr="00665700">
        <w:rPr>
          <w:rFonts w:asciiTheme="minorHAnsi" w:hAnsiTheme="minorHAnsi" w:cstheme="minorHAnsi"/>
        </w:rPr>
        <w:t xml:space="preserve">, </w:t>
      </w:r>
      <w:r w:rsidRPr="00665700">
        <w:rPr>
          <w:rStyle w:val="hps"/>
          <w:rFonts w:asciiTheme="minorHAnsi" w:hAnsiTheme="minorHAnsi" w:cstheme="minorHAnsi"/>
        </w:rPr>
        <w:t>in order to deliver</w:t>
      </w:r>
      <w:r w:rsidRPr="00665700">
        <w:rPr>
          <w:rFonts w:asciiTheme="minorHAnsi" w:hAnsiTheme="minorHAnsi" w:cstheme="minorHAnsi"/>
        </w:rPr>
        <w:t xml:space="preserve"> </w:t>
      </w:r>
      <w:r w:rsidRPr="00665700">
        <w:rPr>
          <w:rStyle w:val="hps"/>
          <w:rFonts w:asciiTheme="minorHAnsi" w:hAnsiTheme="minorHAnsi" w:cstheme="minorHAnsi"/>
        </w:rPr>
        <w:t>the quantities required by</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Fonts w:asciiTheme="minorHAnsi" w:hAnsiTheme="minorHAnsi" w:cstheme="minorHAnsi"/>
        </w:rPr>
        <w:t>as</w:t>
      </w:r>
      <w:r w:rsidRPr="00665700">
        <w:rPr>
          <w:rStyle w:val="hps"/>
          <w:rFonts w:asciiTheme="minorHAnsi" w:hAnsiTheme="minorHAnsi" w:cstheme="minorHAnsi"/>
        </w:rPr>
        <w:t xml:space="preserve"> demanded</w:t>
      </w:r>
      <w:r w:rsidRPr="00665700">
        <w:rPr>
          <w:rFonts w:asciiTheme="minorHAnsi" w:hAnsiTheme="minorHAnsi" w:cstheme="minorHAnsi"/>
        </w:rPr>
        <w:t xml:space="preserve">, or </w:t>
      </w:r>
      <w:r w:rsidRPr="00665700">
        <w:rPr>
          <w:rStyle w:val="hps"/>
          <w:rFonts w:asciiTheme="minorHAnsi" w:hAnsiTheme="minorHAnsi" w:cstheme="minorHAnsi"/>
        </w:rPr>
        <w:t>in connection with the</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Fonts w:asciiTheme="minorHAnsi" w:hAnsiTheme="minorHAnsi" w:cstheme="minorHAnsi"/>
        </w:rPr>
        <w:t xml:space="preserve"> </w:t>
      </w:r>
      <w:r w:rsidRPr="00665700">
        <w:rPr>
          <w:rStyle w:val="hps"/>
          <w:rFonts w:asciiTheme="minorHAnsi" w:hAnsiTheme="minorHAnsi" w:cstheme="minorHAnsi"/>
        </w:rPr>
        <w:t>schedule.</w:t>
      </w:r>
    </w:p>
    <w:p w14:paraId="0179C331" w14:textId="77777777" w:rsidR="002D1FB1" w:rsidRPr="00665700" w:rsidRDefault="002D1FB1" w:rsidP="002D1FB1">
      <w:pPr>
        <w:ind w:left="720"/>
        <w:jc w:val="both"/>
        <w:rPr>
          <w:rStyle w:val="hps"/>
          <w:rFonts w:asciiTheme="minorHAnsi" w:hAnsiTheme="minorHAnsi" w:cstheme="minorHAnsi"/>
          <w:b/>
          <w:bCs w:val="0"/>
        </w:rPr>
      </w:pPr>
    </w:p>
    <w:p w14:paraId="3741CD4C" w14:textId="7850BE7C" w:rsidR="002D1FB1" w:rsidRPr="00665700" w:rsidRDefault="000D7602" w:rsidP="00BB6105">
      <w:pPr>
        <w:numPr>
          <w:ilvl w:val="0"/>
          <w:numId w:val="8"/>
        </w:numPr>
        <w:rPr>
          <w:rFonts w:asciiTheme="minorHAnsi" w:hAnsiTheme="minorHAnsi" w:cstheme="minorHAnsi"/>
          <w:bCs w:val="0"/>
          <w:szCs w:val="22"/>
          <w:lang w:eastAsia="fr-FR"/>
        </w:rPr>
      </w:pPr>
      <w:r w:rsidRPr="00665700">
        <w:rPr>
          <w:rFonts w:asciiTheme="minorHAnsi" w:hAnsiTheme="minorHAnsi" w:cstheme="minorHAnsi"/>
          <w:bCs w:val="0"/>
          <w:szCs w:val="22"/>
          <w:lang w:eastAsia="fr-FR"/>
        </w:rPr>
        <w:t xml:space="preserve">CARE </w:t>
      </w:r>
      <w:r w:rsidR="002D1FB1" w:rsidRPr="00665700">
        <w:rPr>
          <w:rFonts w:asciiTheme="minorHAnsi" w:hAnsiTheme="minorHAnsi" w:cstheme="minorHAnsi"/>
          <w:bCs w:val="0"/>
          <w:szCs w:val="22"/>
          <w:lang w:eastAsia="fr-FR"/>
        </w:rPr>
        <w:t xml:space="preserve">will not be held responsible in any way for any increased costs to purchase </w:t>
      </w:r>
      <w:r w:rsidR="00BB6105" w:rsidRPr="00665700">
        <w:rPr>
          <w:rFonts w:asciiTheme="minorHAnsi" w:hAnsiTheme="minorHAnsi" w:cstheme="minorHAnsi"/>
          <w:bCs w:val="0"/>
          <w:szCs w:val="22"/>
          <w:lang w:eastAsia="fr-FR"/>
        </w:rPr>
        <w:t>items and accessories</w:t>
      </w:r>
      <w:r w:rsidR="002D1FB1" w:rsidRPr="00665700">
        <w:rPr>
          <w:rFonts w:asciiTheme="minorHAnsi" w:hAnsiTheme="minorHAnsi" w:cstheme="minorHAnsi"/>
          <w:bCs w:val="0"/>
          <w:szCs w:val="22"/>
          <w:lang w:eastAsia="fr-FR"/>
        </w:rPr>
        <w:t xml:space="preserve"> corresponding to this tender after the signing of the </w:t>
      </w:r>
      <w:r w:rsidR="0029568F" w:rsidRPr="00665700">
        <w:rPr>
          <w:rFonts w:asciiTheme="minorHAnsi" w:hAnsiTheme="minorHAnsi" w:cstheme="minorHAnsi"/>
          <w:bCs w:val="0"/>
          <w:szCs w:val="22"/>
          <w:lang w:eastAsia="fr-FR"/>
        </w:rPr>
        <w:t>Contract</w:t>
      </w:r>
      <w:r w:rsidR="002D1FB1" w:rsidRPr="00665700">
        <w:rPr>
          <w:rFonts w:asciiTheme="minorHAnsi" w:hAnsiTheme="minorHAnsi" w:cstheme="minorHAnsi"/>
          <w:bCs w:val="0"/>
          <w:szCs w:val="22"/>
          <w:lang w:eastAsia="fr-FR"/>
        </w:rPr>
        <w:t xml:space="preserve">, in case the Vendor has failed to secure the entire quantity. Any increase in costs that would be associated with this situation will be fully and entirely the responsibility of the </w:t>
      </w:r>
      <w:r w:rsidR="003C41E1" w:rsidRPr="00665700">
        <w:rPr>
          <w:rFonts w:asciiTheme="minorHAnsi" w:hAnsiTheme="minorHAnsi" w:cstheme="minorHAnsi"/>
          <w:bCs w:val="0"/>
          <w:szCs w:val="22"/>
          <w:lang w:eastAsia="fr-FR"/>
        </w:rPr>
        <w:t>V</w:t>
      </w:r>
      <w:r w:rsidR="002D1FB1" w:rsidRPr="00665700">
        <w:rPr>
          <w:rFonts w:asciiTheme="minorHAnsi" w:hAnsiTheme="minorHAnsi" w:cstheme="minorHAnsi"/>
          <w:bCs w:val="0"/>
          <w:szCs w:val="22"/>
          <w:lang w:eastAsia="fr-FR"/>
        </w:rPr>
        <w:t xml:space="preserve">endor and therefore is not covered by </w:t>
      </w:r>
      <w:r w:rsidR="00783070" w:rsidRPr="00665700">
        <w:rPr>
          <w:rFonts w:asciiTheme="minorHAnsi" w:hAnsiTheme="minorHAnsi" w:cstheme="minorHAnsi"/>
          <w:bCs w:val="0"/>
          <w:szCs w:val="22"/>
          <w:lang w:eastAsia="fr-FR"/>
        </w:rPr>
        <w:t>CARE</w:t>
      </w:r>
      <w:r w:rsidR="002D1FB1" w:rsidRPr="00665700">
        <w:rPr>
          <w:rFonts w:asciiTheme="minorHAnsi" w:hAnsiTheme="minorHAnsi" w:cstheme="minorHAnsi"/>
          <w:bCs w:val="0"/>
          <w:szCs w:val="22"/>
          <w:lang w:eastAsia="fr-FR"/>
        </w:rPr>
        <w:t>, but by the Vendor.</w:t>
      </w:r>
    </w:p>
    <w:p w14:paraId="774BF56A" w14:textId="77777777" w:rsidR="002D1FB1" w:rsidRPr="00665700" w:rsidRDefault="002D1FB1" w:rsidP="002D1FB1">
      <w:pPr>
        <w:pStyle w:val="List2"/>
        <w:spacing w:after="0" w:line="240" w:lineRule="auto"/>
        <w:ind w:left="0" w:firstLine="0"/>
        <w:rPr>
          <w:rFonts w:asciiTheme="minorHAnsi" w:hAnsiTheme="minorHAnsi" w:cstheme="minorHAnsi"/>
          <w:bCs/>
          <w:sz w:val="22"/>
          <w:szCs w:val="22"/>
        </w:rPr>
      </w:pPr>
    </w:p>
    <w:p w14:paraId="3812DC38" w14:textId="4CA8A1C4" w:rsidR="002D1FB1" w:rsidRPr="00665700" w:rsidRDefault="002D1FB1" w:rsidP="00BB6105">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The company </w:t>
      </w:r>
      <w:r w:rsidRPr="00665700">
        <w:rPr>
          <w:rFonts w:asciiTheme="minorHAnsi" w:hAnsiTheme="minorHAnsi" w:cstheme="minorHAnsi"/>
        </w:rPr>
        <w:t>also</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provide a certificate</w:t>
      </w:r>
      <w:r w:rsidRPr="00665700">
        <w:rPr>
          <w:rFonts w:asciiTheme="minorHAnsi" w:hAnsiTheme="minorHAnsi" w:cstheme="minorHAnsi"/>
        </w:rPr>
        <w:t xml:space="preserve"> </w:t>
      </w:r>
      <w:r w:rsidRPr="00665700">
        <w:rPr>
          <w:rStyle w:val="hps"/>
          <w:rFonts w:asciiTheme="minorHAnsi" w:hAnsiTheme="minorHAnsi" w:cstheme="minorHAnsi"/>
        </w:rPr>
        <w:t>of origin for each</w:t>
      </w:r>
      <w:r w:rsidRPr="00665700">
        <w:rPr>
          <w:rFonts w:asciiTheme="minorHAnsi" w:hAnsiTheme="minorHAnsi" w:cstheme="minorHAnsi"/>
        </w:rPr>
        <w:t xml:space="preserve"> </w:t>
      </w:r>
      <w:r w:rsidR="00BB6105" w:rsidRPr="00665700">
        <w:rPr>
          <w:rFonts w:asciiTheme="minorHAnsi" w:hAnsiTheme="minorHAnsi" w:cstheme="minorHAnsi"/>
        </w:rPr>
        <w:t>item</w:t>
      </w:r>
      <w:r w:rsidRPr="00665700">
        <w:rPr>
          <w:rStyle w:val="hps"/>
          <w:rFonts w:asciiTheme="minorHAnsi" w:hAnsiTheme="minorHAnsi" w:cstheme="minorHAnsi"/>
        </w:rPr>
        <w:t xml:space="preserve"> s/he</w:t>
      </w:r>
      <w:r w:rsidRPr="00665700">
        <w:rPr>
          <w:rFonts w:asciiTheme="minorHAnsi" w:hAnsiTheme="minorHAnsi" w:cstheme="minorHAnsi"/>
        </w:rPr>
        <w:t xml:space="preserve"> </w:t>
      </w:r>
      <w:r w:rsidRPr="00665700">
        <w:rPr>
          <w:rStyle w:val="hps"/>
          <w:rFonts w:asciiTheme="minorHAnsi" w:hAnsiTheme="minorHAnsi" w:cstheme="minorHAnsi"/>
        </w:rPr>
        <w:t>has bought</w:t>
      </w:r>
      <w:r w:rsidRPr="00665700">
        <w:rPr>
          <w:rFonts w:asciiTheme="minorHAnsi" w:hAnsiTheme="minorHAnsi" w:cstheme="minorHAnsi"/>
        </w:rPr>
        <w:t xml:space="preserve"> </w:t>
      </w:r>
      <w:r w:rsidRPr="00665700">
        <w:rPr>
          <w:rStyle w:val="hps"/>
          <w:rFonts w:asciiTheme="minorHAnsi" w:hAnsiTheme="minorHAnsi" w:cstheme="minorHAnsi"/>
        </w:rPr>
        <w:t>and will deliver</w:t>
      </w:r>
      <w:r w:rsidR="00783070" w:rsidRPr="00665700">
        <w:rPr>
          <w:rStyle w:val="hps"/>
          <w:rFonts w:asciiTheme="minorHAnsi" w:hAnsiTheme="minorHAnsi" w:cstheme="minorHAnsi"/>
        </w:rPr>
        <w:t xml:space="preserve"> </w:t>
      </w:r>
      <w:r w:rsidR="00BB6105" w:rsidRPr="00665700">
        <w:rPr>
          <w:rStyle w:val="hps"/>
          <w:rFonts w:asciiTheme="minorHAnsi" w:hAnsiTheme="minorHAnsi" w:cstheme="minorHAnsi"/>
        </w:rPr>
        <w:t>if requested by CARE</w:t>
      </w:r>
      <w:r w:rsidRPr="00665700">
        <w:rPr>
          <w:rStyle w:val="hps"/>
          <w:rFonts w:asciiTheme="minorHAnsi" w:hAnsiTheme="minorHAnsi" w:cstheme="minorHAnsi"/>
        </w:rPr>
        <w:t>.</w:t>
      </w:r>
      <w:r w:rsidRPr="00665700">
        <w:rPr>
          <w:rFonts w:asciiTheme="minorHAnsi" w:hAnsiTheme="minorHAnsi" w:cstheme="minorHAnsi"/>
        </w:rPr>
        <w:t xml:space="preserve"> </w:t>
      </w:r>
      <w:r w:rsidRPr="00665700">
        <w:rPr>
          <w:rStyle w:val="hps"/>
          <w:rFonts w:asciiTheme="minorHAnsi" w:hAnsiTheme="minorHAnsi" w:cstheme="minorHAnsi"/>
        </w:rPr>
        <w:t xml:space="preserve">In </w:t>
      </w:r>
      <w:r w:rsidR="00AD4E91" w:rsidRPr="00665700">
        <w:rPr>
          <w:rStyle w:val="hps"/>
          <w:rFonts w:asciiTheme="minorHAnsi" w:hAnsiTheme="minorHAnsi" w:cstheme="minorHAnsi"/>
        </w:rPr>
        <w:t>addition,</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Style w:val="hps"/>
          <w:rFonts w:asciiTheme="minorHAnsi" w:hAnsiTheme="minorHAnsi" w:cstheme="minorHAnsi"/>
        </w:rPr>
        <w:t>reserves the</w:t>
      </w:r>
      <w:r w:rsidRPr="00665700">
        <w:rPr>
          <w:rFonts w:asciiTheme="minorHAnsi" w:hAnsiTheme="minorHAnsi" w:cstheme="minorHAnsi"/>
        </w:rPr>
        <w:t xml:space="preserve"> </w:t>
      </w:r>
      <w:r w:rsidRPr="00665700">
        <w:rPr>
          <w:rStyle w:val="hps"/>
          <w:rFonts w:asciiTheme="minorHAnsi" w:hAnsiTheme="minorHAnsi" w:cstheme="minorHAnsi"/>
        </w:rPr>
        <w:t>right to contract</w:t>
      </w:r>
      <w:r w:rsidRPr="00665700">
        <w:rPr>
          <w:rFonts w:asciiTheme="minorHAnsi" w:hAnsiTheme="minorHAnsi" w:cstheme="minorHAnsi"/>
        </w:rPr>
        <w:t xml:space="preserve"> </w:t>
      </w:r>
      <w:r w:rsidRPr="00665700">
        <w:rPr>
          <w:rStyle w:val="hps"/>
          <w:rFonts w:asciiTheme="minorHAnsi" w:hAnsiTheme="minorHAnsi" w:cstheme="minorHAnsi"/>
        </w:rPr>
        <w:t>an independent agency</w:t>
      </w:r>
      <w:r w:rsidRPr="00665700">
        <w:rPr>
          <w:rFonts w:asciiTheme="minorHAnsi" w:hAnsiTheme="minorHAnsi" w:cstheme="minorHAnsi"/>
        </w:rPr>
        <w:t xml:space="preserve"> </w:t>
      </w:r>
      <w:r w:rsidRPr="00665700">
        <w:rPr>
          <w:rStyle w:val="hps"/>
          <w:rFonts w:asciiTheme="minorHAnsi" w:hAnsiTheme="minorHAnsi" w:cstheme="minorHAnsi"/>
        </w:rPr>
        <w:t>for external control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 perform</w:t>
      </w:r>
      <w:r w:rsidRPr="00665700">
        <w:rPr>
          <w:rFonts w:asciiTheme="minorHAnsi" w:hAnsiTheme="minorHAnsi" w:cstheme="minorHAnsi"/>
        </w:rPr>
        <w:t xml:space="preserve"> </w:t>
      </w:r>
      <w:r w:rsidRPr="00665700">
        <w:rPr>
          <w:rStyle w:val="hps"/>
          <w:rFonts w:asciiTheme="minorHAnsi" w:hAnsiTheme="minorHAnsi" w:cstheme="minorHAnsi"/>
        </w:rPr>
        <w:t>additional</w:t>
      </w:r>
      <w:r w:rsidRPr="00665700">
        <w:rPr>
          <w:rFonts w:asciiTheme="minorHAnsi" w:hAnsiTheme="minorHAnsi" w:cstheme="minorHAnsi"/>
        </w:rPr>
        <w:t xml:space="preserve"> </w:t>
      </w:r>
      <w:r w:rsidRPr="00665700">
        <w:rPr>
          <w:rStyle w:val="hps"/>
          <w:rFonts w:asciiTheme="minorHAnsi" w:hAnsiTheme="minorHAnsi" w:cstheme="minorHAnsi"/>
        </w:rPr>
        <w:t>quality control</w:t>
      </w:r>
      <w:r w:rsidRPr="00665700">
        <w:rPr>
          <w:rFonts w:asciiTheme="minorHAnsi" w:hAnsiTheme="minorHAnsi" w:cstheme="minorHAnsi"/>
        </w:rPr>
        <w:t xml:space="preserve"> </w:t>
      </w:r>
      <w:r w:rsidRPr="00665700">
        <w:rPr>
          <w:rStyle w:val="hps"/>
          <w:rFonts w:asciiTheme="minorHAnsi" w:hAnsiTheme="minorHAnsi" w:cstheme="minorHAnsi"/>
        </w:rPr>
        <w:t>during</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Style w:val="hps"/>
          <w:rFonts w:asciiTheme="minorHAnsi" w:hAnsiTheme="minorHAnsi" w:cstheme="minorHAnsi"/>
          <w:b/>
        </w:rPr>
        <w:t>.</w:t>
      </w:r>
      <w:r w:rsidRPr="00665700">
        <w:rPr>
          <w:rFonts w:asciiTheme="minorHAnsi" w:hAnsiTheme="minorHAnsi" w:cstheme="minorHAnsi"/>
          <w:b/>
        </w:rPr>
        <w:t xml:space="preserve"> </w:t>
      </w:r>
      <w:r w:rsidRPr="00665700">
        <w:rPr>
          <w:rStyle w:val="hps"/>
          <w:rFonts w:asciiTheme="minorHAnsi" w:hAnsiTheme="minorHAnsi" w:cstheme="minorHAnsi"/>
          <w:b/>
        </w:rPr>
        <w:t>If it appears that</w:t>
      </w:r>
      <w:r w:rsidRPr="00665700">
        <w:rPr>
          <w:rFonts w:asciiTheme="minorHAnsi" w:hAnsiTheme="minorHAnsi" w:cstheme="minorHAnsi"/>
          <w:b/>
        </w:rPr>
        <w:t xml:space="preserve"> </w:t>
      </w:r>
      <w:r w:rsidRPr="00665700">
        <w:rPr>
          <w:rStyle w:val="hps"/>
          <w:rFonts w:asciiTheme="minorHAnsi" w:hAnsiTheme="minorHAnsi" w:cstheme="minorHAnsi"/>
          <w:b/>
        </w:rPr>
        <w:t>the quality</w:t>
      </w:r>
      <w:r w:rsidRPr="00665700">
        <w:rPr>
          <w:rFonts w:asciiTheme="minorHAnsi" w:hAnsiTheme="minorHAnsi" w:cstheme="minorHAnsi"/>
          <w:b/>
        </w:rPr>
        <w:t xml:space="preserve"> </w:t>
      </w:r>
      <w:r w:rsidRPr="00665700">
        <w:rPr>
          <w:rStyle w:val="hps"/>
          <w:rFonts w:asciiTheme="minorHAnsi" w:hAnsiTheme="minorHAnsi" w:cstheme="minorHAnsi"/>
          <w:b/>
        </w:rPr>
        <w:t>and technical specifications</w:t>
      </w:r>
      <w:r w:rsidRPr="00665700">
        <w:rPr>
          <w:rFonts w:asciiTheme="minorHAnsi" w:hAnsiTheme="minorHAnsi" w:cstheme="minorHAnsi"/>
          <w:b/>
        </w:rPr>
        <w:t xml:space="preserve"> </w:t>
      </w:r>
      <w:r w:rsidRPr="00665700">
        <w:rPr>
          <w:rStyle w:val="hps"/>
          <w:rFonts w:asciiTheme="minorHAnsi" w:hAnsiTheme="minorHAnsi" w:cstheme="minorHAnsi"/>
          <w:b/>
        </w:rPr>
        <w:t>do not conform</w:t>
      </w:r>
      <w:r w:rsidRPr="00665700">
        <w:rPr>
          <w:rFonts w:asciiTheme="minorHAnsi" w:hAnsiTheme="minorHAnsi" w:cstheme="minorHAnsi"/>
          <w:b/>
        </w:rPr>
        <w:t xml:space="preserve"> </w:t>
      </w:r>
      <w:r w:rsidRPr="00665700">
        <w:rPr>
          <w:rStyle w:val="hps"/>
          <w:rFonts w:asciiTheme="minorHAnsi" w:hAnsiTheme="minorHAnsi" w:cstheme="minorHAnsi"/>
          <w:b/>
        </w:rPr>
        <w:t>to the contract,</w:t>
      </w:r>
      <w:r w:rsidRPr="00665700">
        <w:rPr>
          <w:rFonts w:asciiTheme="minorHAnsi" w:hAnsiTheme="minorHAnsi" w:cstheme="minorHAnsi"/>
          <w:b/>
        </w:rPr>
        <w:t xml:space="preserve"> </w:t>
      </w:r>
      <w:r w:rsidRPr="00665700">
        <w:rPr>
          <w:rStyle w:val="hps"/>
          <w:rFonts w:asciiTheme="minorHAnsi" w:hAnsiTheme="minorHAnsi" w:cstheme="minorHAnsi"/>
          <w:b/>
        </w:rPr>
        <w:t xml:space="preserve">part of or all </w:t>
      </w:r>
      <w:r w:rsidR="003C41E1" w:rsidRPr="00665700">
        <w:rPr>
          <w:rFonts w:asciiTheme="minorHAnsi" w:hAnsiTheme="minorHAnsi" w:cstheme="minorHAnsi"/>
          <w:b/>
        </w:rPr>
        <w:t>items</w:t>
      </w:r>
      <w:r w:rsidRPr="00665700">
        <w:rPr>
          <w:rStyle w:val="hps"/>
          <w:rFonts w:asciiTheme="minorHAnsi" w:hAnsiTheme="minorHAnsi" w:cstheme="minorHAnsi"/>
          <w:b/>
        </w:rPr>
        <w:t xml:space="preserve"> may be</w:t>
      </w:r>
      <w:r w:rsidRPr="00665700">
        <w:rPr>
          <w:rFonts w:asciiTheme="minorHAnsi" w:hAnsiTheme="minorHAnsi" w:cstheme="minorHAnsi"/>
          <w:b/>
        </w:rPr>
        <w:t xml:space="preserve"> rejected</w:t>
      </w:r>
      <w:r w:rsidRPr="00665700">
        <w:rPr>
          <w:rStyle w:val="hps"/>
          <w:rFonts w:asciiTheme="minorHAnsi" w:hAnsiTheme="minorHAnsi" w:cstheme="minorHAnsi"/>
          <w:b/>
        </w:rPr>
        <w:t>.</w:t>
      </w:r>
      <w:r w:rsidRPr="00665700">
        <w:rPr>
          <w:rFonts w:asciiTheme="minorHAnsi" w:hAnsiTheme="minorHAnsi" w:cstheme="minorHAnsi"/>
          <w:b/>
        </w:rPr>
        <w:t xml:space="preserve"> T</w:t>
      </w:r>
      <w:r w:rsidRPr="00665700">
        <w:rPr>
          <w:rStyle w:val="hps"/>
          <w:rFonts w:asciiTheme="minorHAnsi" w:hAnsiTheme="minorHAnsi" w:cstheme="minorHAnsi"/>
          <w:b/>
        </w:rPr>
        <w:t xml:space="preserve">he </w:t>
      </w:r>
      <w:r w:rsidR="003C41E1" w:rsidRPr="00665700">
        <w:rPr>
          <w:rStyle w:val="hps"/>
          <w:rFonts w:asciiTheme="minorHAnsi" w:hAnsiTheme="minorHAnsi" w:cstheme="minorHAnsi"/>
          <w:b/>
        </w:rPr>
        <w:t>Vendor</w:t>
      </w:r>
      <w:r w:rsidRPr="00665700">
        <w:rPr>
          <w:rStyle w:val="hps"/>
          <w:rFonts w:asciiTheme="minorHAnsi" w:hAnsiTheme="minorHAnsi" w:cstheme="minorHAnsi"/>
          <w:b/>
        </w:rPr>
        <w:t xml:space="preserve"> </w:t>
      </w:r>
      <w:r w:rsidRPr="00665700">
        <w:rPr>
          <w:rFonts w:asciiTheme="minorHAnsi" w:hAnsiTheme="minorHAnsi" w:cstheme="minorHAnsi"/>
          <w:b/>
        </w:rPr>
        <w:t xml:space="preserve">will be fully responsible </w:t>
      </w:r>
      <w:r w:rsidRPr="00665700">
        <w:rPr>
          <w:rStyle w:val="hps"/>
          <w:rFonts w:asciiTheme="minorHAnsi" w:hAnsiTheme="minorHAnsi" w:cstheme="minorHAnsi"/>
          <w:b/>
        </w:rPr>
        <w:t>to replace</w:t>
      </w:r>
      <w:r w:rsidRPr="00665700">
        <w:rPr>
          <w:rFonts w:asciiTheme="minorHAnsi" w:hAnsiTheme="minorHAnsi" w:cstheme="minorHAnsi"/>
          <w:b/>
        </w:rPr>
        <w:t xml:space="preserve"> </w:t>
      </w:r>
      <w:r w:rsidRPr="00665700">
        <w:rPr>
          <w:rStyle w:val="hps"/>
          <w:rFonts w:asciiTheme="minorHAnsi" w:hAnsiTheme="minorHAnsi" w:cstheme="minorHAnsi"/>
          <w:b/>
        </w:rPr>
        <w:t>the related quantity in question</w:t>
      </w:r>
      <w:r w:rsidRPr="00665700">
        <w:rPr>
          <w:rFonts w:asciiTheme="minorHAnsi" w:hAnsiTheme="minorHAnsi" w:cstheme="minorHAnsi"/>
          <w:b/>
        </w:rPr>
        <w:t xml:space="preserve"> </w:t>
      </w:r>
      <w:r w:rsidRPr="00665700">
        <w:rPr>
          <w:rStyle w:val="hps"/>
          <w:rFonts w:asciiTheme="minorHAnsi" w:hAnsiTheme="minorHAnsi" w:cstheme="minorHAnsi"/>
          <w:b/>
        </w:rPr>
        <w:t>in the</w:t>
      </w:r>
      <w:r w:rsidRPr="00665700">
        <w:rPr>
          <w:rFonts w:asciiTheme="minorHAnsi" w:hAnsiTheme="minorHAnsi" w:cstheme="minorHAnsi"/>
          <w:b/>
        </w:rPr>
        <w:t xml:space="preserve"> </w:t>
      </w:r>
      <w:r w:rsidRPr="00665700">
        <w:rPr>
          <w:rStyle w:val="hps"/>
          <w:rFonts w:asciiTheme="minorHAnsi" w:hAnsiTheme="minorHAnsi" w:cstheme="minorHAnsi"/>
          <w:b/>
        </w:rPr>
        <w:t>shortest possible time</w:t>
      </w:r>
      <w:r w:rsidRPr="00665700">
        <w:rPr>
          <w:rFonts w:asciiTheme="minorHAnsi" w:hAnsiTheme="minorHAnsi" w:cstheme="minorHAnsi"/>
          <w:b/>
        </w:rPr>
        <w:t xml:space="preserve"> </w:t>
      </w:r>
      <w:r w:rsidRPr="00665700">
        <w:rPr>
          <w:rStyle w:val="hps"/>
          <w:rFonts w:asciiTheme="minorHAnsi" w:hAnsiTheme="minorHAnsi" w:cstheme="minorHAnsi"/>
          <w:b/>
        </w:rPr>
        <w:t>and</w:t>
      </w:r>
      <w:r w:rsidRPr="00665700">
        <w:rPr>
          <w:rFonts w:asciiTheme="minorHAnsi" w:hAnsiTheme="minorHAnsi" w:cstheme="minorHAnsi"/>
          <w:b/>
        </w:rPr>
        <w:t xml:space="preserve"> </w:t>
      </w:r>
      <w:r w:rsidR="0029568F" w:rsidRPr="00665700">
        <w:rPr>
          <w:rFonts w:asciiTheme="minorHAnsi" w:hAnsiTheme="minorHAnsi" w:cstheme="minorHAnsi"/>
          <w:b/>
        </w:rPr>
        <w:t>at</w:t>
      </w:r>
      <w:r w:rsidRPr="00665700">
        <w:rPr>
          <w:rFonts w:asciiTheme="minorHAnsi" w:hAnsiTheme="minorHAnsi" w:cstheme="minorHAnsi"/>
          <w:b/>
        </w:rPr>
        <w:t xml:space="preserve"> its </w:t>
      </w:r>
      <w:r w:rsidRPr="00665700">
        <w:rPr>
          <w:rStyle w:val="hps"/>
          <w:rFonts w:asciiTheme="minorHAnsi" w:hAnsiTheme="minorHAnsi" w:cstheme="minorHAnsi"/>
          <w:b/>
        </w:rPr>
        <w:t>own expense.</w:t>
      </w:r>
      <w:r w:rsidRPr="00665700">
        <w:rPr>
          <w:rFonts w:asciiTheme="minorHAnsi" w:hAnsiTheme="minorHAnsi" w:cstheme="minorHAnsi"/>
          <w:b/>
        </w:rPr>
        <w:t xml:space="preserve"> </w:t>
      </w:r>
    </w:p>
    <w:p w14:paraId="4B2FF194" w14:textId="77777777" w:rsidR="003C41E1" w:rsidRPr="00665700" w:rsidRDefault="003C41E1" w:rsidP="003C41E1">
      <w:pPr>
        <w:ind w:left="720"/>
        <w:jc w:val="both"/>
        <w:rPr>
          <w:rFonts w:asciiTheme="minorHAnsi" w:hAnsiTheme="minorHAnsi" w:cstheme="minorHAnsi"/>
          <w:b/>
          <w:bCs w:val="0"/>
        </w:rPr>
      </w:pPr>
    </w:p>
    <w:p w14:paraId="46971BCC" w14:textId="0F886E5B" w:rsidR="002D1FB1" w:rsidRPr="00665700" w:rsidRDefault="000D7602" w:rsidP="00BB6105">
      <w:pPr>
        <w:numPr>
          <w:ilvl w:val="0"/>
          <w:numId w:val="8"/>
        </w:numPr>
        <w:jc w:val="both"/>
        <w:rPr>
          <w:rStyle w:val="hps"/>
          <w:rFonts w:asciiTheme="minorHAnsi" w:hAnsiTheme="minorHAnsi" w:cstheme="minorHAnsi"/>
          <w:b/>
          <w:bCs w:val="0"/>
        </w:rPr>
      </w:pPr>
      <w:r w:rsidRPr="00665700">
        <w:rPr>
          <w:rStyle w:val="hps"/>
          <w:rFonts w:asciiTheme="minorHAnsi" w:hAnsiTheme="minorHAnsi" w:cstheme="minorHAnsi"/>
        </w:rPr>
        <w:t xml:space="preserve">CARE </w:t>
      </w:r>
      <w:r w:rsidR="002D1FB1" w:rsidRPr="00665700">
        <w:rPr>
          <w:rFonts w:asciiTheme="minorHAnsi" w:hAnsiTheme="minorHAnsi" w:cstheme="minorHAnsi"/>
        </w:rPr>
        <w:t xml:space="preserve">has no obligation, under any circumstances, </w:t>
      </w:r>
      <w:r w:rsidR="00AD4E91" w:rsidRPr="00665700">
        <w:rPr>
          <w:rFonts w:asciiTheme="minorHAnsi" w:hAnsiTheme="minorHAnsi" w:cstheme="minorHAnsi"/>
        </w:rPr>
        <w:t>to receive</w:t>
      </w:r>
      <w:r w:rsidR="0029568F" w:rsidRPr="00665700">
        <w:rPr>
          <w:rFonts w:asciiTheme="minorHAnsi" w:hAnsiTheme="minorHAnsi" w:cstheme="minorHAnsi"/>
        </w:rPr>
        <w:t xml:space="preserve"> or pay for</w:t>
      </w:r>
      <w:r w:rsidR="002D1FB1" w:rsidRPr="00665700">
        <w:rPr>
          <w:rFonts w:asciiTheme="minorHAnsi" w:hAnsiTheme="minorHAnsi" w:cstheme="minorHAnsi"/>
        </w:rPr>
        <w:t xml:space="preserve"> </w:t>
      </w:r>
      <w:r w:rsidR="0029568F" w:rsidRPr="00665700">
        <w:rPr>
          <w:rFonts w:asciiTheme="minorHAnsi" w:hAnsiTheme="minorHAnsi" w:cstheme="minorHAnsi"/>
        </w:rPr>
        <w:t xml:space="preserve">items </w:t>
      </w:r>
      <w:r w:rsidR="002D1FB1" w:rsidRPr="00665700">
        <w:rPr>
          <w:rStyle w:val="hps"/>
          <w:rFonts w:asciiTheme="minorHAnsi" w:hAnsiTheme="minorHAnsi" w:cstheme="minorHAnsi"/>
        </w:rPr>
        <w:t>that do not meet</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the</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minimum quality standards</w:t>
      </w:r>
      <w:r w:rsidR="002D1FB1" w:rsidRPr="00665700">
        <w:rPr>
          <w:rFonts w:asciiTheme="minorHAnsi" w:hAnsiTheme="minorHAnsi" w:cstheme="minorHAnsi"/>
        </w:rPr>
        <w:t xml:space="preserve"> as required by </w:t>
      </w:r>
      <w:r w:rsidRPr="00665700">
        <w:rPr>
          <w:rFonts w:asciiTheme="minorHAnsi" w:hAnsiTheme="minorHAnsi" w:cstheme="minorHAnsi"/>
        </w:rPr>
        <w:t xml:space="preserve">CARE </w:t>
      </w:r>
      <w:r w:rsidR="002D1FB1" w:rsidRPr="00665700">
        <w:rPr>
          <w:rFonts w:asciiTheme="minorHAnsi" w:hAnsiTheme="minorHAnsi" w:cstheme="minorHAnsi"/>
        </w:rPr>
        <w:t xml:space="preserve">and the </w:t>
      </w:r>
      <w:r w:rsidR="00312D08" w:rsidRPr="00665700">
        <w:rPr>
          <w:rFonts w:asciiTheme="minorHAnsi" w:hAnsiTheme="minorHAnsi" w:cstheme="minorHAnsi"/>
        </w:rPr>
        <w:t>D</w:t>
      </w:r>
      <w:r w:rsidR="002D1FB1" w:rsidRPr="00665700">
        <w:rPr>
          <w:rFonts w:asciiTheme="minorHAnsi" w:hAnsiTheme="minorHAnsi" w:cstheme="minorHAnsi"/>
        </w:rPr>
        <w:t>onor</w:t>
      </w:r>
      <w:r w:rsidR="00312D08" w:rsidRPr="00665700">
        <w:rPr>
          <w:rFonts w:asciiTheme="minorHAnsi" w:hAnsiTheme="minorHAnsi" w:cstheme="minorHAnsi"/>
        </w:rPr>
        <w:t>(s).</w:t>
      </w:r>
      <w:r w:rsidR="002D1FB1" w:rsidRPr="00665700">
        <w:rPr>
          <w:rFonts w:asciiTheme="minorHAnsi" w:hAnsiTheme="minorHAnsi" w:cstheme="minorHAnsi"/>
        </w:rPr>
        <w:t xml:space="preserve"> </w:t>
      </w:r>
    </w:p>
    <w:p w14:paraId="2E123794" w14:textId="77777777" w:rsidR="002D1FB1" w:rsidRPr="00665700" w:rsidRDefault="002D1FB1" w:rsidP="002D1FB1">
      <w:pPr>
        <w:ind w:left="720"/>
        <w:jc w:val="both"/>
        <w:rPr>
          <w:rStyle w:val="hps"/>
          <w:rFonts w:asciiTheme="minorHAnsi" w:hAnsiTheme="minorHAnsi" w:cstheme="minorHAnsi"/>
        </w:rPr>
      </w:pPr>
    </w:p>
    <w:p w14:paraId="0BEAF3C6" w14:textId="77777777" w:rsidR="002D1FB1" w:rsidRPr="00665700" w:rsidRDefault="002D1FB1" w:rsidP="002D1FB1">
      <w:pPr>
        <w:ind w:left="720"/>
        <w:jc w:val="both"/>
        <w:rPr>
          <w:rFonts w:asciiTheme="minorHAnsi" w:hAnsiTheme="minorHAnsi" w:cstheme="minorHAnsi"/>
          <w:b/>
          <w:bCs w:val="0"/>
        </w:rPr>
      </w:pPr>
    </w:p>
    <w:p w14:paraId="4F969F96" w14:textId="77777777" w:rsidR="00D403D6" w:rsidRPr="00665700" w:rsidRDefault="00D403D6" w:rsidP="002D1FB1">
      <w:pPr>
        <w:ind w:left="720"/>
        <w:jc w:val="both"/>
        <w:rPr>
          <w:rFonts w:asciiTheme="minorHAnsi" w:hAnsiTheme="minorHAnsi" w:cstheme="minorHAnsi"/>
          <w:b/>
          <w:bCs w:val="0"/>
        </w:rPr>
      </w:pPr>
    </w:p>
    <w:p w14:paraId="60752138" w14:textId="77777777" w:rsidR="00D403D6" w:rsidRPr="00665700" w:rsidRDefault="00D403D6" w:rsidP="002D1FB1">
      <w:pPr>
        <w:ind w:left="720"/>
        <w:jc w:val="both"/>
        <w:rPr>
          <w:rFonts w:asciiTheme="minorHAnsi" w:hAnsiTheme="minorHAnsi" w:cstheme="minorHAnsi"/>
          <w:b/>
          <w:bCs w:val="0"/>
        </w:rPr>
      </w:pPr>
    </w:p>
    <w:p w14:paraId="0888587C" w14:textId="77777777" w:rsidR="00D403D6" w:rsidRPr="00665700" w:rsidRDefault="00D403D6" w:rsidP="002D1FB1">
      <w:pPr>
        <w:ind w:left="720"/>
        <w:jc w:val="both"/>
        <w:rPr>
          <w:rFonts w:asciiTheme="minorHAnsi" w:hAnsiTheme="minorHAnsi" w:cstheme="minorHAnsi"/>
          <w:b/>
          <w:bCs w:val="0"/>
        </w:rPr>
      </w:pPr>
    </w:p>
    <w:p w14:paraId="71B7392D" w14:textId="77777777" w:rsidR="002D1FB1" w:rsidRPr="00665700" w:rsidRDefault="002D1FB1" w:rsidP="002D1FB1">
      <w:pPr>
        <w:ind w:left="720"/>
        <w:jc w:val="both"/>
        <w:rPr>
          <w:rFonts w:asciiTheme="minorHAnsi" w:hAnsiTheme="minorHAnsi" w:cstheme="minorHAnsi"/>
          <w:sz w:val="20"/>
          <w:szCs w:val="20"/>
        </w:rPr>
      </w:pPr>
      <w:r w:rsidRPr="00665700">
        <w:rPr>
          <w:rFonts w:asciiTheme="minorHAnsi" w:hAnsiTheme="minorHAnsi" w:cstheme="minorHAnsi"/>
          <w:sz w:val="20"/>
          <w:szCs w:val="20"/>
        </w:rPr>
        <w:t>________________________________________________________________________________________</w:t>
      </w:r>
    </w:p>
    <w:p w14:paraId="1D197307" w14:textId="77777777" w:rsidR="002D1FB1" w:rsidRPr="00665700" w:rsidRDefault="002D1FB1" w:rsidP="002D1FB1">
      <w:pPr>
        <w:ind w:left="720"/>
        <w:jc w:val="both"/>
        <w:rPr>
          <w:rFonts w:asciiTheme="minorHAnsi" w:hAnsiTheme="minorHAnsi" w:cstheme="minorHAnsi"/>
          <w:b/>
          <w:bCs w:val="0"/>
        </w:rPr>
      </w:pP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 xml:space="preserve">and on behalf of the company </w:t>
      </w:r>
      <w:r w:rsidRPr="00665700">
        <w:rPr>
          <w:rFonts w:asciiTheme="minorHAnsi" w:hAnsiTheme="minorHAnsi" w:cstheme="minorHAnsi"/>
          <w:b/>
          <w:bCs w:val="0"/>
        </w:rPr>
        <w:tab/>
      </w:r>
      <w:r w:rsidRPr="00665700">
        <w:rPr>
          <w:rFonts w:asciiTheme="minorHAnsi" w:hAnsiTheme="minorHAnsi" w:cstheme="minorHAnsi"/>
          <w:b/>
          <w:bCs w:val="0"/>
        </w:rPr>
        <w:tab/>
        <w:t xml:space="preserve">                        </w:t>
      </w: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and on behalf</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of</w:t>
      </w:r>
      <w:r w:rsidRPr="00665700">
        <w:rPr>
          <w:rStyle w:val="shorttext"/>
          <w:rFonts w:asciiTheme="minorHAnsi" w:hAnsiTheme="minorHAnsi" w:cstheme="minorHAnsi"/>
          <w:b/>
        </w:rPr>
        <w:t xml:space="preserve"> </w:t>
      </w:r>
      <w:r w:rsidR="000D7602" w:rsidRPr="00665700">
        <w:rPr>
          <w:rStyle w:val="hps"/>
          <w:rFonts w:asciiTheme="minorHAnsi" w:hAnsiTheme="minorHAnsi" w:cstheme="minorHAnsi"/>
          <w:b/>
        </w:rPr>
        <w:t xml:space="preserve">CARE </w:t>
      </w:r>
    </w:p>
    <w:p w14:paraId="745E9ACC" w14:textId="77777777" w:rsidR="00D924E1" w:rsidRPr="00665700" w:rsidRDefault="00D924E1">
      <w:pPr>
        <w:rPr>
          <w:rFonts w:asciiTheme="minorHAnsi" w:hAnsiTheme="minorHAnsi" w:cstheme="minorHAnsi"/>
        </w:rPr>
      </w:pPr>
      <w:r w:rsidRPr="00665700">
        <w:rPr>
          <w:rFonts w:asciiTheme="minorHAnsi" w:hAnsiTheme="minorHAnsi" w:cstheme="minorHAnsi"/>
        </w:rPr>
        <w:br w:type="page"/>
      </w:r>
    </w:p>
    <w:p w14:paraId="6C657A58" w14:textId="77777777" w:rsidR="002D1FB1" w:rsidRPr="00665700" w:rsidRDefault="002D1FB1" w:rsidP="000F23AB">
      <w:pPr>
        <w:pStyle w:val="Heading5"/>
        <w:jc w:val="left"/>
        <w:rPr>
          <w:rFonts w:asciiTheme="minorHAnsi" w:hAnsiTheme="minorHAnsi" w:cstheme="minorHAnsi"/>
          <w:szCs w:val="22"/>
        </w:rPr>
        <w:sectPr w:rsidR="002D1FB1" w:rsidRPr="00665700" w:rsidSect="00513235">
          <w:pgSz w:w="11906" w:h="16838"/>
          <w:pgMar w:top="259" w:right="562" w:bottom="259" w:left="1138" w:header="709" w:footer="709" w:gutter="0"/>
          <w:cols w:space="708"/>
          <w:titlePg/>
          <w:docGrid w:linePitch="360"/>
        </w:sectPr>
      </w:pPr>
    </w:p>
    <w:p w14:paraId="0C137417" w14:textId="77777777" w:rsidR="00D87B57" w:rsidRPr="00665700" w:rsidRDefault="00BB6105" w:rsidP="00D87B57">
      <w:pPr>
        <w:pStyle w:val="Heading1"/>
        <w:jc w:val="center"/>
        <w:rPr>
          <w:rFonts w:asciiTheme="minorHAnsi" w:hAnsiTheme="minorHAnsi" w:cstheme="minorHAnsi"/>
          <w:color w:val="E36C0A" w:themeColor="accent6" w:themeShade="BF"/>
        </w:rPr>
      </w:pPr>
      <w:bookmarkStart w:id="2" w:name="_Toc11649246"/>
      <w:bookmarkStart w:id="3" w:name="_Toc11740312"/>
      <w:r w:rsidRPr="00665700">
        <w:rPr>
          <w:rFonts w:asciiTheme="minorHAnsi" w:hAnsiTheme="minorHAnsi" w:cstheme="minorHAnsi"/>
          <w:color w:val="E36C0A" w:themeColor="accent6" w:themeShade="BF"/>
        </w:rPr>
        <w:t>5</w:t>
      </w:r>
      <w:r w:rsidR="00D87B57" w:rsidRPr="00665700">
        <w:rPr>
          <w:rFonts w:asciiTheme="minorHAnsi" w:hAnsiTheme="minorHAnsi" w:cstheme="minorHAnsi"/>
          <w:color w:val="E36C0A" w:themeColor="accent6" w:themeShade="BF"/>
        </w:rPr>
        <w:t>. Declaration of Eligibility</w:t>
      </w:r>
      <w:bookmarkStart w:id="4" w:name="_Toc11649247"/>
      <w:bookmarkEnd w:id="2"/>
      <w:r w:rsidR="00D87B57" w:rsidRPr="00665700">
        <w:rPr>
          <w:rFonts w:asciiTheme="minorHAnsi" w:hAnsiTheme="minorHAnsi" w:cstheme="minorHAnsi"/>
          <w:color w:val="E36C0A" w:themeColor="accent6" w:themeShade="BF"/>
        </w:rPr>
        <w:t xml:space="preserve"> </w:t>
      </w:r>
      <w:bookmarkEnd w:id="3"/>
      <w:bookmarkEnd w:id="4"/>
    </w:p>
    <w:p w14:paraId="61593C0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Name of Company:</w:t>
      </w:r>
    </w:p>
    <w:p w14:paraId="376159D9" w14:textId="77777777" w:rsidR="00D87B57" w:rsidRPr="00665700" w:rsidRDefault="00DF0A0F" w:rsidP="00D87B57">
      <w:pPr>
        <w:rPr>
          <w:rFonts w:asciiTheme="minorHAnsi" w:hAnsiTheme="minorHAnsi" w:cstheme="minorHAnsi"/>
        </w:rPr>
      </w:pPr>
      <w:r w:rsidRPr="00665700">
        <w:rPr>
          <w:rFonts w:asciiTheme="minorHAnsi" w:hAnsiTheme="minorHAnsi" w:cstheme="minorHAnsi"/>
          <w:noProof/>
          <w:sz w:val="20"/>
        </w:rPr>
        <mc:AlternateContent>
          <mc:Choice Requires="wps">
            <w:drawing>
              <wp:anchor distT="0" distB="0" distL="114300" distR="114300" simplePos="0" relativeHeight="25166592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6C1D54" w:rsidRDefault="006C1D54"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6C1D54" w:rsidRDefault="006C1D54" w:rsidP="00D87B57"/>
                  </w:txbxContent>
                </v:textbox>
              </v:shape>
            </w:pict>
          </mc:Fallback>
        </mc:AlternateContent>
      </w:r>
    </w:p>
    <w:p w14:paraId="2CC0AA3B" w14:textId="77777777" w:rsidR="00D87B57" w:rsidRPr="00665700" w:rsidRDefault="00D87B57" w:rsidP="00D87B57">
      <w:pPr>
        <w:rPr>
          <w:rFonts w:asciiTheme="minorHAnsi" w:hAnsiTheme="minorHAnsi" w:cstheme="minorHAnsi"/>
        </w:rPr>
      </w:pPr>
    </w:p>
    <w:p w14:paraId="764F6F73" w14:textId="77777777" w:rsidR="00D87B57" w:rsidRPr="00665700" w:rsidRDefault="00D87B57" w:rsidP="00D87B57">
      <w:pPr>
        <w:jc w:val="center"/>
        <w:rPr>
          <w:rFonts w:asciiTheme="minorHAnsi" w:hAnsiTheme="minorHAnsi" w:cstheme="minorHAnsi"/>
        </w:rPr>
      </w:pPr>
    </w:p>
    <w:p w14:paraId="60737CB2" w14:textId="77777777" w:rsidR="00D87B57" w:rsidRPr="00665700" w:rsidRDefault="00D87B57" w:rsidP="00D87B57">
      <w:pPr>
        <w:jc w:val="center"/>
        <w:rPr>
          <w:rFonts w:asciiTheme="minorHAnsi" w:hAnsiTheme="minorHAnsi" w:cstheme="minorHAnsi"/>
        </w:rPr>
      </w:pPr>
    </w:p>
    <w:p w14:paraId="4983A47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5A4A117F" w14:textId="77777777" w:rsidR="00D87B57" w:rsidRPr="00665700" w:rsidRDefault="00D87B57" w:rsidP="00D87B57">
      <w:pPr>
        <w:jc w:val="center"/>
        <w:rPr>
          <w:rFonts w:asciiTheme="minorHAnsi" w:hAnsiTheme="minorHAnsi" w:cstheme="minorHAnsi"/>
          <w:i/>
          <w:iCs/>
          <w:sz w:val="20"/>
        </w:rPr>
      </w:pPr>
      <w:r w:rsidRPr="00665700">
        <w:rPr>
          <w:rFonts w:asciiTheme="minorHAnsi" w:hAnsiTheme="minorHAnsi" w:cstheme="minorHAnsi"/>
        </w:rPr>
        <w:t xml:space="preserve">I, the undersigned </w:t>
      </w:r>
      <w:r w:rsidRPr="00665700">
        <w:rPr>
          <w:rFonts w:asciiTheme="minorHAnsi" w:hAnsiTheme="minorHAnsi" w:cstheme="minorHAnsi"/>
          <w:i/>
          <w:iCs/>
          <w:sz w:val="20"/>
        </w:rPr>
        <w:t>(Name and address of representative)</w:t>
      </w:r>
    </w:p>
    <w:p w14:paraId="668E16EB" w14:textId="77777777" w:rsidR="00D87B57" w:rsidRPr="00665700" w:rsidRDefault="00D87B57" w:rsidP="00D87B57">
      <w:pPr>
        <w:jc w:val="center"/>
        <w:rPr>
          <w:rFonts w:asciiTheme="minorHAnsi" w:hAnsiTheme="minorHAnsi" w:cstheme="minorHAnsi"/>
          <w:i/>
          <w:iCs/>
          <w:sz w:val="20"/>
        </w:rPr>
      </w:pPr>
    </w:p>
    <w:p w14:paraId="741210C8" w14:textId="77777777" w:rsidR="00D87B57" w:rsidRPr="00665700" w:rsidRDefault="00D87B57" w:rsidP="00D87B57">
      <w:pPr>
        <w:jc w:val="center"/>
        <w:rPr>
          <w:rFonts w:asciiTheme="minorHAnsi" w:hAnsiTheme="minorHAnsi" w:cstheme="minorHAnsi"/>
        </w:rPr>
      </w:pPr>
    </w:p>
    <w:p w14:paraId="741AB992" w14:textId="77777777" w:rsidR="00D87B57" w:rsidRPr="00665700" w:rsidRDefault="00D87B57" w:rsidP="00D87B57">
      <w:pPr>
        <w:jc w:val="center"/>
        <w:rPr>
          <w:rFonts w:asciiTheme="minorHAnsi" w:hAnsiTheme="minorHAnsi" w:cstheme="minorHAnsi"/>
        </w:rPr>
      </w:pPr>
      <w:r w:rsidRPr="00665700">
        <w:rPr>
          <w:rFonts w:asciiTheme="minorHAnsi" w:hAnsiTheme="minorHAnsi" w:cstheme="minorHAnsi"/>
        </w:rPr>
        <w:t xml:space="preserve">Representative of </w:t>
      </w:r>
    </w:p>
    <w:p w14:paraId="404E0C0D" w14:textId="77777777" w:rsidR="00D87B57" w:rsidRPr="00665700" w:rsidRDefault="00D87B57" w:rsidP="00D87B57">
      <w:pPr>
        <w:jc w:val="center"/>
        <w:rPr>
          <w:rFonts w:asciiTheme="minorHAnsi" w:hAnsiTheme="minorHAnsi" w:cstheme="minorHAnsi"/>
        </w:rPr>
      </w:pPr>
    </w:p>
    <w:p w14:paraId="0D312BDD" w14:textId="77777777" w:rsidR="00D87B57" w:rsidRPr="00665700" w:rsidRDefault="00D87B57" w:rsidP="00D87B57">
      <w:pPr>
        <w:jc w:val="center"/>
        <w:rPr>
          <w:rFonts w:asciiTheme="minorHAnsi" w:hAnsiTheme="minorHAnsi" w:cstheme="minorHAnsi"/>
        </w:rPr>
      </w:pPr>
    </w:p>
    <w:p w14:paraId="326C684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03E9E921" w14:textId="77777777" w:rsidR="00D87B57" w:rsidRPr="00665700" w:rsidRDefault="00D87B57" w:rsidP="00D87B57">
      <w:pPr>
        <w:jc w:val="center"/>
        <w:rPr>
          <w:rFonts w:asciiTheme="minorHAnsi" w:hAnsiTheme="minorHAnsi" w:cstheme="minorHAnsi"/>
          <w:i/>
          <w:iCs/>
          <w:sz w:val="18"/>
          <w:szCs w:val="18"/>
        </w:rPr>
      </w:pPr>
    </w:p>
    <w:p w14:paraId="3FA14F56" w14:textId="77777777" w:rsidR="00D87B57" w:rsidRPr="00665700" w:rsidRDefault="00D87B57" w:rsidP="00D87B57">
      <w:pPr>
        <w:jc w:val="center"/>
        <w:rPr>
          <w:rFonts w:asciiTheme="minorHAnsi" w:hAnsiTheme="minorHAnsi" w:cstheme="minorHAnsi"/>
          <w:i/>
          <w:iCs/>
          <w:sz w:val="18"/>
          <w:szCs w:val="18"/>
        </w:rPr>
      </w:pPr>
      <w:r w:rsidRPr="00665700">
        <w:rPr>
          <w:rFonts w:asciiTheme="minorHAnsi" w:hAnsiTheme="minorHAnsi" w:cstheme="minorHAnsi"/>
          <w:i/>
          <w:iCs/>
          <w:sz w:val="18"/>
          <w:szCs w:val="18"/>
        </w:rPr>
        <w:t>(Name and address of company)</w:t>
      </w:r>
    </w:p>
    <w:p w14:paraId="2A6D607F" w14:textId="77777777" w:rsidR="00D87B57" w:rsidRPr="00665700" w:rsidRDefault="00D87B57" w:rsidP="00D87B57">
      <w:pPr>
        <w:rPr>
          <w:rFonts w:asciiTheme="minorHAnsi" w:hAnsiTheme="minorHAnsi" w:cstheme="minorHAnsi"/>
        </w:rPr>
      </w:pPr>
    </w:p>
    <w:p w14:paraId="411BC233"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Declare that the following conditions are applicable to us;</w:t>
      </w:r>
    </w:p>
    <w:p w14:paraId="60F6051A" w14:textId="77777777" w:rsidR="00D87B57" w:rsidRPr="00665700" w:rsidRDefault="00D87B57" w:rsidP="00D87B57">
      <w:pPr>
        <w:rPr>
          <w:rFonts w:asciiTheme="minorHAnsi" w:hAnsiTheme="minorHAnsi" w:cstheme="minorHAnsi"/>
        </w:rPr>
      </w:pPr>
    </w:p>
    <w:p w14:paraId="592EA9D5"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registered companies.</w:t>
      </w:r>
    </w:p>
    <w:p w14:paraId="6E364617"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bankrupt or in the process of going bankrupt.</w:t>
      </w:r>
    </w:p>
    <w:p w14:paraId="332BC7E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convicted for an offense concerning professional conduct.</w:t>
      </w:r>
    </w:p>
    <w:p w14:paraId="31A0EA52"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fulfilled obligations related to payment of social security and taxes.</w:t>
      </w:r>
    </w:p>
    <w:p w14:paraId="06CF177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guilty of serious misinterpretation in supplying information. </w:t>
      </w:r>
    </w:p>
    <w:p w14:paraId="51C40473"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were not declared as serious fault of implementation owing to a breach of their contractual obligations.</w:t>
      </w:r>
    </w:p>
    <w:p w14:paraId="52FCB935"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do not employ personnel below the legal working age.</w:t>
      </w:r>
    </w:p>
    <w:p w14:paraId="4459FEBF"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provide basic social rights and fair working conditions to our employees.</w:t>
      </w:r>
    </w:p>
    <w:p w14:paraId="4B8EACB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on any list of sanctioned parties issued by the United States Government, United Nations and European Union.</w:t>
      </w:r>
    </w:p>
    <w:p w14:paraId="3B84E5B0" w14:textId="088E9E0B" w:rsidR="00D87B57" w:rsidRPr="00665700" w:rsidRDefault="00D87B57" w:rsidP="00D87B57">
      <w:pPr>
        <w:rPr>
          <w:rFonts w:asciiTheme="minorHAnsi" w:hAnsiTheme="minorHAnsi" w:cstheme="minorHAnsi"/>
        </w:rPr>
      </w:pPr>
    </w:p>
    <w:p w14:paraId="6251B3B5" w14:textId="73680AEE" w:rsidR="00312D08" w:rsidRPr="00665700" w:rsidRDefault="00312D08" w:rsidP="00D87B57">
      <w:pPr>
        <w:rPr>
          <w:rFonts w:asciiTheme="minorHAnsi" w:hAnsiTheme="minorHAnsi" w:cstheme="minorHAnsi"/>
        </w:rPr>
      </w:pPr>
    </w:p>
    <w:p w14:paraId="7978470A" w14:textId="77777777" w:rsidR="00312D08" w:rsidRPr="00665700" w:rsidRDefault="00312D08" w:rsidP="00D87B57">
      <w:pPr>
        <w:rPr>
          <w:rFonts w:asciiTheme="minorHAnsi" w:hAnsiTheme="minorHAnsi" w:cstheme="minorHAnsi"/>
        </w:rPr>
      </w:pPr>
    </w:p>
    <w:p w14:paraId="746C586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In the presence </w:t>
      </w:r>
      <w:r w:rsidR="00AD4E91" w:rsidRPr="00665700">
        <w:rPr>
          <w:rFonts w:asciiTheme="minorHAnsi" w:hAnsiTheme="minorHAnsi" w:cstheme="minorHAnsi"/>
        </w:rPr>
        <w:t xml:space="preserve">of </w:t>
      </w:r>
      <w:r w:rsidR="00AD4E91"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t xml:space="preserve">                               Declared </w:t>
      </w:r>
    </w:p>
    <w:p w14:paraId="7B88E5A5" w14:textId="77777777" w:rsidR="00D87B57" w:rsidRPr="00665700" w:rsidRDefault="00D87B57" w:rsidP="00D87B57">
      <w:pPr>
        <w:rPr>
          <w:rFonts w:asciiTheme="minorHAnsi" w:hAnsiTheme="minorHAnsi" w:cstheme="minorHAnsi"/>
        </w:rPr>
      </w:pPr>
    </w:p>
    <w:p w14:paraId="4DDEF6F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w:t>
      </w:r>
      <w:r w:rsidRPr="00665700">
        <w:rPr>
          <w:rFonts w:asciiTheme="minorHAnsi" w:hAnsiTheme="minorHAnsi" w:cstheme="minorHAnsi"/>
        </w:rPr>
        <w:tab/>
      </w:r>
      <w:r w:rsidRPr="00665700">
        <w:rPr>
          <w:rFonts w:asciiTheme="minorHAnsi" w:hAnsiTheme="minorHAnsi" w:cstheme="minorHAnsi"/>
        </w:rPr>
        <w:tab/>
        <w:t>___________________________________________</w:t>
      </w:r>
    </w:p>
    <w:p w14:paraId="7DB5E7C0" w14:textId="77777777" w:rsidR="00D87B57" w:rsidRPr="00665700" w:rsidRDefault="00D87B57" w:rsidP="00D87B57">
      <w:pPr>
        <w:ind w:left="720"/>
        <w:rPr>
          <w:rFonts w:asciiTheme="minorHAnsi" w:hAnsiTheme="minorHAnsi" w:cstheme="minorHAnsi"/>
          <w:i/>
          <w:iCs/>
          <w:sz w:val="20"/>
        </w:rPr>
      </w:pPr>
      <w:r w:rsidRPr="00665700">
        <w:rPr>
          <w:rFonts w:asciiTheme="minorHAnsi" w:hAnsiTheme="minorHAnsi" w:cstheme="minorHAnsi"/>
          <w:i/>
          <w:iCs/>
          <w:sz w:val="20"/>
        </w:rPr>
        <w:t xml:space="preserve">             </w:t>
      </w:r>
      <w:r w:rsidRPr="00665700">
        <w:rPr>
          <w:rFonts w:asciiTheme="minorHAnsi" w:hAnsiTheme="minorHAnsi" w:cstheme="minorHAnsi"/>
          <w:i/>
          <w:iCs/>
          <w:sz w:val="20"/>
        </w:rPr>
        <w:tab/>
        <w:t xml:space="preserve"> (Signature)</w:t>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t xml:space="preserve">     </w:t>
      </w:r>
      <w:r w:rsidRPr="00665700">
        <w:rPr>
          <w:rFonts w:asciiTheme="minorHAnsi" w:hAnsiTheme="minorHAnsi" w:cstheme="minorHAnsi"/>
          <w:i/>
          <w:iCs/>
          <w:sz w:val="20"/>
        </w:rPr>
        <w:tab/>
        <w:t>(Signature)</w:t>
      </w:r>
    </w:p>
    <w:p w14:paraId="4688B885" w14:textId="77777777" w:rsidR="00D87B57" w:rsidRPr="00665700" w:rsidRDefault="00D87B57" w:rsidP="00D87B57">
      <w:pPr>
        <w:rPr>
          <w:rFonts w:asciiTheme="minorHAnsi" w:hAnsiTheme="minorHAnsi" w:cstheme="minorHAnsi"/>
        </w:rPr>
      </w:pPr>
    </w:p>
    <w:p w14:paraId="061BA541" w14:textId="77777777" w:rsidR="00D87B57" w:rsidRPr="00665700" w:rsidRDefault="00D87B57" w:rsidP="00D87B57">
      <w:pPr>
        <w:rPr>
          <w:rFonts w:asciiTheme="minorHAnsi" w:hAnsiTheme="minorHAnsi" w:cstheme="minorHAnsi"/>
        </w:rPr>
      </w:pPr>
    </w:p>
    <w:sectPr w:rsidR="00D87B57" w:rsidRPr="00665700" w:rsidSect="00513235">
      <w:footerReference w:type="default" r:id="rId18"/>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9EE60" w14:textId="77777777" w:rsidR="008366B2" w:rsidRDefault="008366B2">
      <w:r>
        <w:separator/>
      </w:r>
    </w:p>
  </w:endnote>
  <w:endnote w:type="continuationSeparator" w:id="0">
    <w:p w14:paraId="0D57BFCE" w14:textId="77777777" w:rsidR="008366B2" w:rsidRDefault="0083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6C1D54" w:rsidRDefault="006C1D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6C1D54" w:rsidRDefault="006C1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53C5EC1E"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15</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0C660CA7"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6C1D54" w:rsidRDefault="006C1D54"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C056E" w14:textId="77777777" w:rsidR="008366B2" w:rsidRDefault="008366B2">
      <w:r>
        <w:separator/>
      </w:r>
    </w:p>
  </w:footnote>
  <w:footnote w:type="continuationSeparator" w:id="0">
    <w:p w14:paraId="5C182430" w14:textId="77777777" w:rsidR="008366B2" w:rsidRDefault="00836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6C1D54" w:rsidRDefault="006C1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6C1D54" w:rsidRDefault="006C1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6C1D54" w:rsidRDefault="006C1D54">
    <w:pPr>
      <w:pStyle w:val="Header"/>
    </w:pPr>
  </w:p>
  <w:p w14:paraId="6ECFACAE" w14:textId="77777777" w:rsidR="006C1D54" w:rsidRDefault="006C1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6C1D54" w:rsidRDefault="006C1D54" w:rsidP="00D87B57">
    <w:pPr>
      <w:pStyle w:val="Header"/>
      <w:spacing w:before="120" w:after="120"/>
      <w:jc w:val="center"/>
      <w:rPr>
        <w:rFonts w:ascii="Calibri" w:hAnsi="Calibri"/>
        <w:b/>
        <w:bCs w:val="0"/>
        <w:sz w:val="24"/>
        <w:lang w:val="fr-FR"/>
      </w:rPr>
    </w:pPr>
  </w:p>
  <w:p w14:paraId="5675E5D0" w14:textId="77777777" w:rsidR="006C1D54" w:rsidRPr="00DE5D66" w:rsidRDefault="006C1D54"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88C"/>
    <w:multiLevelType w:val="hybridMultilevel"/>
    <w:tmpl w:val="EEF0FD10"/>
    <w:lvl w:ilvl="0" w:tplc="EDEAC6D8">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2"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7"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581E28"/>
    <w:multiLevelType w:val="hybridMultilevel"/>
    <w:tmpl w:val="3F061C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CB6566"/>
    <w:multiLevelType w:val="hybridMultilevel"/>
    <w:tmpl w:val="0F64D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41"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484001">
    <w:abstractNumId w:val="25"/>
  </w:num>
  <w:num w:numId="2" w16cid:durableId="282343181">
    <w:abstractNumId w:val="35"/>
  </w:num>
  <w:num w:numId="3" w16cid:durableId="2140803568">
    <w:abstractNumId w:val="18"/>
  </w:num>
  <w:num w:numId="4" w16cid:durableId="1641614822">
    <w:abstractNumId w:val="14"/>
  </w:num>
  <w:num w:numId="5" w16cid:durableId="1244485143">
    <w:abstractNumId w:val="12"/>
  </w:num>
  <w:num w:numId="6" w16cid:durableId="1152798139">
    <w:abstractNumId w:val="11"/>
  </w:num>
  <w:num w:numId="7" w16cid:durableId="575211374">
    <w:abstractNumId w:val="28"/>
  </w:num>
  <w:num w:numId="8" w16cid:durableId="1426608468">
    <w:abstractNumId w:val="44"/>
  </w:num>
  <w:num w:numId="9" w16cid:durableId="1918900269">
    <w:abstractNumId w:val="23"/>
  </w:num>
  <w:num w:numId="10" w16cid:durableId="1762950061">
    <w:abstractNumId w:val="16"/>
  </w:num>
  <w:num w:numId="11" w16cid:durableId="903443554">
    <w:abstractNumId w:val="37"/>
  </w:num>
  <w:num w:numId="12" w16cid:durableId="1752501572">
    <w:abstractNumId w:val="20"/>
  </w:num>
  <w:num w:numId="13" w16cid:durableId="723286401">
    <w:abstractNumId w:val="4"/>
  </w:num>
  <w:num w:numId="14" w16cid:durableId="763309026">
    <w:abstractNumId w:val="7"/>
  </w:num>
  <w:num w:numId="15" w16cid:durableId="1613829354">
    <w:abstractNumId w:val="8"/>
  </w:num>
  <w:num w:numId="16" w16cid:durableId="559484094">
    <w:abstractNumId w:val="19"/>
  </w:num>
  <w:num w:numId="17" w16cid:durableId="1592667533">
    <w:abstractNumId w:val="33"/>
  </w:num>
  <w:num w:numId="18" w16cid:durableId="1540244876">
    <w:abstractNumId w:val="39"/>
  </w:num>
  <w:num w:numId="19" w16cid:durableId="1824542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6207">
    <w:abstractNumId w:val="22"/>
  </w:num>
  <w:num w:numId="21" w16cid:durableId="1025592094">
    <w:abstractNumId w:val="26"/>
  </w:num>
  <w:num w:numId="22" w16cid:durableId="1774276697">
    <w:abstractNumId w:val="45"/>
  </w:num>
  <w:num w:numId="23" w16cid:durableId="636299293">
    <w:abstractNumId w:val="40"/>
  </w:num>
  <w:num w:numId="24" w16cid:durableId="1791893402">
    <w:abstractNumId w:val="17"/>
  </w:num>
  <w:num w:numId="25" w16cid:durableId="1832287814">
    <w:abstractNumId w:val="36"/>
  </w:num>
  <w:num w:numId="26" w16cid:durableId="846091636">
    <w:abstractNumId w:val="3"/>
  </w:num>
  <w:num w:numId="27" w16cid:durableId="140969910">
    <w:abstractNumId w:val="46"/>
  </w:num>
  <w:num w:numId="28" w16cid:durableId="1184442943">
    <w:abstractNumId w:val="42"/>
  </w:num>
  <w:num w:numId="29" w16cid:durableId="1891380863">
    <w:abstractNumId w:val="30"/>
  </w:num>
  <w:num w:numId="30" w16cid:durableId="1969966679">
    <w:abstractNumId w:val="21"/>
  </w:num>
  <w:num w:numId="31" w16cid:durableId="1201674793">
    <w:abstractNumId w:val="13"/>
  </w:num>
  <w:num w:numId="32" w16cid:durableId="885023369">
    <w:abstractNumId w:val="1"/>
  </w:num>
  <w:num w:numId="33" w16cid:durableId="1365590941">
    <w:abstractNumId w:val="27"/>
  </w:num>
  <w:num w:numId="34" w16cid:durableId="666634679">
    <w:abstractNumId w:val="6"/>
  </w:num>
  <w:num w:numId="35" w16cid:durableId="1401900304">
    <w:abstractNumId w:val="9"/>
  </w:num>
  <w:num w:numId="36" w16cid:durableId="1050611230">
    <w:abstractNumId w:val="31"/>
  </w:num>
  <w:num w:numId="37" w16cid:durableId="316887248">
    <w:abstractNumId w:val="15"/>
  </w:num>
  <w:num w:numId="38" w16cid:durableId="1374187912">
    <w:abstractNumId w:val="24"/>
  </w:num>
  <w:num w:numId="39" w16cid:durableId="487550113">
    <w:abstractNumId w:val="2"/>
  </w:num>
  <w:num w:numId="40" w16cid:durableId="853374835">
    <w:abstractNumId w:val="43"/>
  </w:num>
  <w:num w:numId="41" w16cid:durableId="657923949">
    <w:abstractNumId w:val="5"/>
  </w:num>
  <w:num w:numId="42" w16cid:durableId="148135427">
    <w:abstractNumId w:val="34"/>
  </w:num>
  <w:num w:numId="43" w16cid:durableId="1746948266">
    <w:abstractNumId w:val="10"/>
  </w:num>
  <w:num w:numId="44" w16cid:durableId="69470600">
    <w:abstractNumId w:val="41"/>
  </w:num>
  <w:num w:numId="45" w16cid:durableId="125704964">
    <w:abstractNumId w:val="38"/>
  </w:num>
  <w:num w:numId="46" w16cid:durableId="1495531775">
    <w:abstractNumId w:val="0"/>
  </w:num>
  <w:num w:numId="47" w16cid:durableId="17607147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1291"/>
    <w:rsid w:val="00003124"/>
    <w:rsid w:val="0000568B"/>
    <w:rsid w:val="00006702"/>
    <w:rsid w:val="000067FF"/>
    <w:rsid w:val="0001132A"/>
    <w:rsid w:val="00014058"/>
    <w:rsid w:val="00014C6E"/>
    <w:rsid w:val="000219DD"/>
    <w:rsid w:val="000249ED"/>
    <w:rsid w:val="00024DF7"/>
    <w:rsid w:val="00024E11"/>
    <w:rsid w:val="0002531D"/>
    <w:rsid w:val="000307FB"/>
    <w:rsid w:val="0003093F"/>
    <w:rsid w:val="00030F85"/>
    <w:rsid w:val="00033619"/>
    <w:rsid w:val="00034D1E"/>
    <w:rsid w:val="000352EA"/>
    <w:rsid w:val="00042EDD"/>
    <w:rsid w:val="000470E5"/>
    <w:rsid w:val="000547B9"/>
    <w:rsid w:val="000564EE"/>
    <w:rsid w:val="0006099A"/>
    <w:rsid w:val="00062B12"/>
    <w:rsid w:val="00062EA1"/>
    <w:rsid w:val="000673DB"/>
    <w:rsid w:val="00075BC1"/>
    <w:rsid w:val="000809FD"/>
    <w:rsid w:val="00082C84"/>
    <w:rsid w:val="000856F7"/>
    <w:rsid w:val="000864AD"/>
    <w:rsid w:val="00091F20"/>
    <w:rsid w:val="00093B96"/>
    <w:rsid w:val="000961CE"/>
    <w:rsid w:val="0009622A"/>
    <w:rsid w:val="000A4955"/>
    <w:rsid w:val="000A49CA"/>
    <w:rsid w:val="000A52AE"/>
    <w:rsid w:val="000B0D4A"/>
    <w:rsid w:val="000B0D5D"/>
    <w:rsid w:val="000B4275"/>
    <w:rsid w:val="000B446B"/>
    <w:rsid w:val="000B5E9F"/>
    <w:rsid w:val="000B6EFE"/>
    <w:rsid w:val="000C2867"/>
    <w:rsid w:val="000D3E96"/>
    <w:rsid w:val="000D5117"/>
    <w:rsid w:val="000D7602"/>
    <w:rsid w:val="000D7650"/>
    <w:rsid w:val="000E1B27"/>
    <w:rsid w:val="000F0721"/>
    <w:rsid w:val="000F145B"/>
    <w:rsid w:val="000F23AB"/>
    <w:rsid w:val="000F45C3"/>
    <w:rsid w:val="000F7AA1"/>
    <w:rsid w:val="0010067D"/>
    <w:rsid w:val="00104DEB"/>
    <w:rsid w:val="00106413"/>
    <w:rsid w:val="00106C15"/>
    <w:rsid w:val="00114D87"/>
    <w:rsid w:val="00117C50"/>
    <w:rsid w:val="00120C23"/>
    <w:rsid w:val="0012329D"/>
    <w:rsid w:val="0013563A"/>
    <w:rsid w:val="00144521"/>
    <w:rsid w:val="0015259B"/>
    <w:rsid w:val="0015373E"/>
    <w:rsid w:val="00157624"/>
    <w:rsid w:val="001649DF"/>
    <w:rsid w:val="00174E39"/>
    <w:rsid w:val="00184BC6"/>
    <w:rsid w:val="00190288"/>
    <w:rsid w:val="0019102D"/>
    <w:rsid w:val="00191ED2"/>
    <w:rsid w:val="00193829"/>
    <w:rsid w:val="00196CCA"/>
    <w:rsid w:val="00196D3A"/>
    <w:rsid w:val="001A0265"/>
    <w:rsid w:val="001A7F0E"/>
    <w:rsid w:val="001B6C6B"/>
    <w:rsid w:val="001B7519"/>
    <w:rsid w:val="001C0F83"/>
    <w:rsid w:val="001C3741"/>
    <w:rsid w:val="001C38E0"/>
    <w:rsid w:val="001D6FAD"/>
    <w:rsid w:val="001E2113"/>
    <w:rsid w:val="001E3CF8"/>
    <w:rsid w:val="001F2239"/>
    <w:rsid w:val="001F2AA6"/>
    <w:rsid w:val="001F392C"/>
    <w:rsid w:val="001F53A6"/>
    <w:rsid w:val="0020607B"/>
    <w:rsid w:val="00217E8C"/>
    <w:rsid w:val="002200E7"/>
    <w:rsid w:val="002264E0"/>
    <w:rsid w:val="002278DC"/>
    <w:rsid w:val="00227C64"/>
    <w:rsid w:val="00230F7C"/>
    <w:rsid w:val="00231375"/>
    <w:rsid w:val="00234494"/>
    <w:rsid w:val="0023640A"/>
    <w:rsid w:val="0023700D"/>
    <w:rsid w:val="0023798E"/>
    <w:rsid w:val="00243D9E"/>
    <w:rsid w:val="00246EDF"/>
    <w:rsid w:val="00250601"/>
    <w:rsid w:val="00254254"/>
    <w:rsid w:val="00254C49"/>
    <w:rsid w:val="002563E6"/>
    <w:rsid w:val="00257E6B"/>
    <w:rsid w:val="00260679"/>
    <w:rsid w:val="00262B67"/>
    <w:rsid w:val="0026322A"/>
    <w:rsid w:val="002651E1"/>
    <w:rsid w:val="0026735C"/>
    <w:rsid w:val="00267C82"/>
    <w:rsid w:val="002718E8"/>
    <w:rsid w:val="002730A2"/>
    <w:rsid w:val="00273A9B"/>
    <w:rsid w:val="00280AF8"/>
    <w:rsid w:val="0029568F"/>
    <w:rsid w:val="002A1043"/>
    <w:rsid w:val="002A4B39"/>
    <w:rsid w:val="002A7DEC"/>
    <w:rsid w:val="002B2D4C"/>
    <w:rsid w:val="002B6E40"/>
    <w:rsid w:val="002C06CA"/>
    <w:rsid w:val="002C2505"/>
    <w:rsid w:val="002D1FB1"/>
    <w:rsid w:val="002D2C48"/>
    <w:rsid w:val="002D382A"/>
    <w:rsid w:val="002D62B2"/>
    <w:rsid w:val="002D7C81"/>
    <w:rsid w:val="002D7D51"/>
    <w:rsid w:val="002E235C"/>
    <w:rsid w:val="002E6EC2"/>
    <w:rsid w:val="002F0416"/>
    <w:rsid w:val="002F0862"/>
    <w:rsid w:val="002F4AD2"/>
    <w:rsid w:val="0030051F"/>
    <w:rsid w:val="00304E21"/>
    <w:rsid w:val="003071E7"/>
    <w:rsid w:val="00307CEC"/>
    <w:rsid w:val="00312D08"/>
    <w:rsid w:val="00314492"/>
    <w:rsid w:val="00314AE7"/>
    <w:rsid w:val="0031512D"/>
    <w:rsid w:val="00321CF8"/>
    <w:rsid w:val="00323AE0"/>
    <w:rsid w:val="003253B3"/>
    <w:rsid w:val="00326848"/>
    <w:rsid w:val="00330AB3"/>
    <w:rsid w:val="00331EFB"/>
    <w:rsid w:val="0033491A"/>
    <w:rsid w:val="00336D3B"/>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679C4"/>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A24DE"/>
    <w:rsid w:val="003A4831"/>
    <w:rsid w:val="003A593C"/>
    <w:rsid w:val="003A6B4F"/>
    <w:rsid w:val="003B2392"/>
    <w:rsid w:val="003B5C3C"/>
    <w:rsid w:val="003B7B15"/>
    <w:rsid w:val="003C1B0F"/>
    <w:rsid w:val="003C41E1"/>
    <w:rsid w:val="003C4B79"/>
    <w:rsid w:val="003D1393"/>
    <w:rsid w:val="003D1EAF"/>
    <w:rsid w:val="003D4E19"/>
    <w:rsid w:val="003E1C5C"/>
    <w:rsid w:val="003E6447"/>
    <w:rsid w:val="003E7213"/>
    <w:rsid w:val="003E796C"/>
    <w:rsid w:val="00400543"/>
    <w:rsid w:val="0040377B"/>
    <w:rsid w:val="004048FB"/>
    <w:rsid w:val="004112E0"/>
    <w:rsid w:val="004141F2"/>
    <w:rsid w:val="004144E0"/>
    <w:rsid w:val="00414A2C"/>
    <w:rsid w:val="00415C3B"/>
    <w:rsid w:val="00416C44"/>
    <w:rsid w:val="00416FBB"/>
    <w:rsid w:val="00421F8A"/>
    <w:rsid w:val="004260F4"/>
    <w:rsid w:val="004271D2"/>
    <w:rsid w:val="004341F9"/>
    <w:rsid w:val="00434629"/>
    <w:rsid w:val="0044057E"/>
    <w:rsid w:val="004449D5"/>
    <w:rsid w:val="00445B46"/>
    <w:rsid w:val="00461431"/>
    <w:rsid w:val="0046246E"/>
    <w:rsid w:val="00467F83"/>
    <w:rsid w:val="00470690"/>
    <w:rsid w:val="00474D5A"/>
    <w:rsid w:val="00477E75"/>
    <w:rsid w:val="00477E84"/>
    <w:rsid w:val="00486421"/>
    <w:rsid w:val="00495E5F"/>
    <w:rsid w:val="004A1A5B"/>
    <w:rsid w:val="004A3228"/>
    <w:rsid w:val="004A73F8"/>
    <w:rsid w:val="004B0596"/>
    <w:rsid w:val="004B156D"/>
    <w:rsid w:val="004B3CF7"/>
    <w:rsid w:val="004B73B1"/>
    <w:rsid w:val="004C1F86"/>
    <w:rsid w:val="004C47EA"/>
    <w:rsid w:val="004D0784"/>
    <w:rsid w:val="004D15C3"/>
    <w:rsid w:val="004D2CB7"/>
    <w:rsid w:val="004D4082"/>
    <w:rsid w:val="004D6450"/>
    <w:rsid w:val="004E2E0B"/>
    <w:rsid w:val="004E559F"/>
    <w:rsid w:val="004F0253"/>
    <w:rsid w:val="004F5429"/>
    <w:rsid w:val="004F56B4"/>
    <w:rsid w:val="004F5965"/>
    <w:rsid w:val="00500674"/>
    <w:rsid w:val="00507169"/>
    <w:rsid w:val="00511BB1"/>
    <w:rsid w:val="00511CBB"/>
    <w:rsid w:val="00513235"/>
    <w:rsid w:val="005155DB"/>
    <w:rsid w:val="005203CC"/>
    <w:rsid w:val="0052084A"/>
    <w:rsid w:val="00520D0D"/>
    <w:rsid w:val="005232FE"/>
    <w:rsid w:val="00523D52"/>
    <w:rsid w:val="0052778D"/>
    <w:rsid w:val="00527BCE"/>
    <w:rsid w:val="00536061"/>
    <w:rsid w:val="0054025E"/>
    <w:rsid w:val="00541683"/>
    <w:rsid w:val="005504FE"/>
    <w:rsid w:val="00553F72"/>
    <w:rsid w:val="00562862"/>
    <w:rsid w:val="00564CED"/>
    <w:rsid w:val="00566639"/>
    <w:rsid w:val="00571B30"/>
    <w:rsid w:val="00572284"/>
    <w:rsid w:val="00572B2B"/>
    <w:rsid w:val="00574F10"/>
    <w:rsid w:val="00576328"/>
    <w:rsid w:val="0057775C"/>
    <w:rsid w:val="005804F4"/>
    <w:rsid w:val="00584806"/>
    <w:rsid w:val="0058498F"/>
    <w:rsid w:val="005906E5"/>
    <w:rsid w:val="00590B6A"/>
    <w:rsid w:val="005918B3"/>
    <w:rsid w:val="0059236E"/>
    <w:rsid w:val="00597C70"/>
    <w:rsid w:val="005A3115"/>
    <w:rsid w:val="005A62A9"/>
    <w:rsid w:val="005B079B"/>
    <w:rsid w:val="005B6CDE"/>
    <w:rsid w:val="005B6D0D"/>
    <w:rsid w:val="005C1E4C"/>
    <w:rsid w:val="005C35EB"/>
    <w:rsid w:val="005C4FC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F88"/>
    <w:rsid w:val="0060766F"/>
    <w:rsid w:val="00607714"/>
    <w:rsid w:val="0061494E"/>
    <w:rsid w:val="00621F5A"/>
    <w:rsid w:val="006261ED"/>
    <w:rsid w:val="00631622"/>
    <w:rsid w:val="00647186"/>
    <w:rsid w:val="006516DB"/>
    <w:rsid w:val="006553DF"/>
    <w:rsid w:val="00657A84"/>
    <w:rsid w:val="006636CF"/>
    <w:rsid w:val="00664DA4"/>
    <w:rsid w:val="00664EE7"/>
    <w:rsid w:val="00665700"/>
    <w:rsid w:val="00670BA4"/>
    <w:rsid w:val="006718D4"/>
    <w:rsid w:val="00671FF1"/>
    <w:rsid w:val="006720AE"/>
    <w:rsid w:val="006732E3"/>
    <w:rsid w:val="00674835"/>
    <w:rsid w:val="006748E4"/>
    <w:rsid w:val="006765D9"/>
    <w:rsid w:val="00677125"/>
    <w:rsid w:val="00677EBE"/>
    <w:rsid w:val="00683919"/>
    <w:rsid w:val="006859E7"/>
    <w:rsid w:val="00686896"/>
    <w:rsid w:val="0069452A"/>
    <w:rsid w:val="006A3145"/>
    <w:rsid w:val="006A45EB"/>
    <w:rsid w:val="006C1D54"/>
    <w:rsid w:val="006C795E"/>
    <w:rsid w:val="006D25EA"/>
    <w:rsid w:val="006D3C60"/>
    <w:rsid w:val="006D6D94"/>
    <w:rsid w:val="006D733F"/>
    <w:rsid w:val="006D743A"/>
    <w:rsid w:val="006D7EF3"/>
    <w:rsid w:val="006E21CC"/>
    <w:rsid w:val="006E398B"/>
    <w:rsid w:val="006E4E9B"/>
    <w:rsid w:val="006E6812"/>
    <w:rsid w:val="006F0322"/>
    <w:rsid w:val="007033E2"/>
    <w:rsid w:val="00716593"/>
    <w:rsid w:val="00720E71"/>
    <w:rsid w:val="00724B8F"/>
    <w:rsid w:val="00725FCC"/>
    <w:rsid w:val="00727802"/>
    <w:rsid w:val="00730DAC"/>
    <w:rsid w:val="00731927"/>
    <w:rsid w:val="00733B02"/>
    <w:rsid w:val="00733CAE"/>
    <w:rsid w:val="007375BB"/>
    <w:rsid w:val="00737BA0"/>
    <w:rsid w:val="00740844"/>
    <w:rsid w:val="00754326"/>
    <w:rsid w:val="0075544D"/>
    <w:rsid w:val="0075555E"/>
    <w:rsid w:val="0075571B"/>
    <w:rsid w:val="00757B44"/>
    <w:rsid w:val="00757C74"/>
    <w:rsid w:val="00765014"/>
    <w:rsid w:val="007661E3"/>
    <w:rsid w:val="00775050"/>
    <w:rsid w:val="007778E5"/>
    <w:rsid w:val="00783070"/>
    <w:rsid w:val="00790AAF"/>
    <w:rsid w:val="00790F7C"/>
    <w:rsid w:val="00792020"/>
    <w:rsid w:val="007930EE"/>
    <w:rsid w:val="007947D1"/>
    <w:rsid w:val="00796D2D"/>
    <w:rsid w:val="00797FBB"/>
    <w:rsid w:val="007A6688"/>
    <w:rsid w:val="007B006D"/>
    <w:rsid w:val="007C0093"/>
    <w:rsid w:val="007D12B4"/>
    <w:rsid w:val="007D7572"/>
    <w:rsid w:val="007E57BE"/>
    <w:rsid w:val="007E690E"/>
    <w:rsid w:val="007F0092"/>
    <w:rsid w:val="007F24F3"/>
    <w:rsid w:val="007F7EE6"/>
    <w:rsid w:val="00800FD0"/>
    <w:rsid w:val="00804231"/>
    <w:rsid w:val="00804658"/>
    <w:rsid w:val="00813B95"/>
    <w:rsid w:val="00814A0C"/>
    <w:rsid w:val="008261A6"/>
    <w:rsid w:val="00827DA7"/>
    <w:rsid w:val="008300DB"/>
    <w:rsid w:val="00832A87"/>
    <w:rsid w:val="00833026"/>
    <w:rsid w:val="008334B2"/>
    <w:rsid w:val="00833981"/>
    <w:rsid w:val="00834DEC"/>
    <w:rsid w:val="008362FA"/>
    <w:rsid w:val="008366B2"/>
    <w:rsid w:val="008368E9"/>
    <w:rsid w:val="00836AFE"/>
    <w:rsid w:val="008409D2"/>
    <w:rsid w:val="0084767B"/>
    <w:rsid w:val="00847988"/>
    <w:rsid w:val="00852A07"/>
    <w:rsid w:val="00855229"/>
    <w:rsid w:val="008611C1"/>
    <w:rsid w:val="00862AF6"/>
    <w:rsid w:val="008644F4"/>
    <w:rsid w:val="00873454"/>
    <w:rsid w:val="00873FCD"/>
    <w:rsid w:val="0087461D"/>
    <w:rsid w:val="008756CB"/>
    <w:rsid w:val="00882502"/>
    <w:rsid w:val="008858F6"/>
    <w:rsid w:val="0089004C"/>
    <w:rsid w:val="008909CE"/>
    <w:rsid w:val="00891B0E"/>
    <w:rsid w:val="00891C4D"/>
    <w:rsid w:val="00892EC7"/>
    <w:rsid w:val="008938EB"/>
    <w:rsid w:val="008961FC"/>
    <w:rsid w:val="00896EFF"/>
    <w:rsid w:val="00896F27"/>
    <w:rsid w:val="008A07DF"/>
    <w:rsid w:val="008A1281"/>
    <w:rsid w:val="008A6EDB"/>
    <w:rsid w:val="008B3758"/>
    <w:rsid w:val="008C09A6"/>
    <w:rsid w:val="008C1125"/>
    <w:rsid w:val="008C6904"/>
    <w:rsid w:val="008D0FDC"/>
    <w:rsid w:val="008D158A"/>
    <w:rsid w:val="008D2B89"/>
    <w:rsid w:val="008D41BD"/>
    <w:rsid w:val="008D4A8D"/>
    <w:rsid w:val="008D67B3"/>
    <w:rsid w:val="008E533F"/>
    <w:rsid w:val="00903BF8"/>
    <w:rsid w:val="009054CF"/>
    <w:rsid w:val="009058BD"/>
    <w:rsid w:val="00906261"/>
    <w:rsid w:val="00906DA9"/>
    <w:rsid w:val="00911813"/>
    <w:rsid w:val="00911849"/>
    <w:rsid w:val="00911BA7"/>
    <w:rsid w:val="00917563"/>
    <w:rsid w:val="0092156C"/>
    <w:rsid w:val="009327FF"/>
    <w:rsid w:val="009412D0"/>
    <w:rsid w:val="00942A5E"/>
    <w:rsid w:val="009436D2"/>
    <w:rsid w:val="009447FD"/>
    <w:rsid w:val="009457EB"/>
    <w:rsid w:val="00945905"/>
    <w:rsid w:val="00946405"/>
    <w:rsid w:val="0094770D"/>
    <w:rsid w:val="009500E3"/>
    <w:rsid w:val="00951D5A"/>
    <w:rsid w:val="009554BD"/>
    <w:rsid w:val="00957319"/>
    <w:rsid w:val="009614EE"/>
    <w:rsid w:val="009671E0"/>
    <w:rsid w:val="00976A09"/>
    <w:rsid w:val="00977A21"/>
    <w:rsid w:val="0098054F"/>
    <w:rsid w:val="00982F2A"/>
    <w:rsid w:val="0098509F"/>
    <w:rsid w:val="0098644F"/>
    <w:rsid w:val="00992049"/>
    <w:rsid w:val="009A38C8"/>
    <w:rsid w:val="009B2486"/>
    <w:rsid w:val="009B444C"/>
    <w:rsid w:val="009C3C51"/>
    <w:rsid w:val="009C797C"/>
    <w:rsid w:val="009D2EF9"/>
    <w:rsid w:val="009D62C9"/>
    <w:rsid w:val="009E351B"/>
    <w:rsid w:val="009E49B8"/>
    <w:rsid w:val="009E5DFA"/>
    <w:rsid w:val="009F2E5F"/>
    <w:rsid w:val="009F36A6"/>
    <w:rsid w:val="009F50FF"/>
    <w:rsid w:val="009F6516"/>
    <w:rsid w:val="009F6689"/>
    <w:rsid w:val="00A0153C"/>
    <w:rsid w:val="00A015DE"/>
    <w:rsid w:val="00A01EB9"/>
    <w:rsid w:val="00A036AE"/>
    <w:rsid w:val="00A0610E"/>
    <w:rsid w:val="00A07279"/>
    <w:rsid w:val="00A11154"/>
    <w:rsid w:val="00A120DE"/>
    <w:rsid w:val="00A13042"/>
    <w:rsid w:val="00A138FC"/>
    <w:rsid w:val="00A14455"/>
    <w:rsid w:val="00A21318"/>
    <w:rsid w:val="00A23D1A"/>
    <w:rsid w:val="00A25C9D"/>
    <w:rsid w:val="00A2700A"/>
    <w:rsid w:val="00A34BD7"/>
    <w:rsid w:val="00A3768C"/>
    <w:rsid w:val="00A41590"/>
    <w:rsid w:val="00A45D0B"/>
    <w:rsid w:val="00A46D60"/>
    <w:rsid w:val="00A50DC7"/>
    <w:rsid w:val="00A52B76"/>
    <w:rsid w:val="00A52C3A"/>
    <w:rsid w:val="00A55DE6"/>
    <w:rsid w:val="00A56098"/>
    <w:rsid w:val="00A65A0A"/>
    <w:rsid w:val="00A70157"/>
    <w:rsid w:val="00A70DB8"/>
    <w:rsid w:val="00A71842"/>
    <w:rsid w:val="00A75AC7"/>
    <w:rsid w:val="00A77CDB"/>
    <w:rsid w:val="00A836FC"/>
    <w:rsid w:val="00A85A6D"/>
    <w:rsid w:val="00A86778"/>
    <w:rsid w:val="00A919C1"/>
    <w:rsid w:val="00A927CC"/>
    <w:rsid w:val="00A94656"/>
    <w:rsid w:val="00A96245"/>
    <w:rsid w:val="00AA2237"/>
    <w:rsid w:val="00AA239F"/>
    <w:rsid w:val="00AA3A84"/>
    <w:rsid w:val="00AA4A0B"/>
    <w:rsid w:val="00AA7380"/>
    <w:rsid w:val="00AA7A1F"/>
    <w:rsid w:val="00AB04BD"/>
    <w:rsid w:val="00AB0750"/>
    <w:rsid w:val="00AB3E18"/>
    <w:rsid w:val="00AC0A7C"/>
    <w:rsid w:val="00AC14E9"/>
    <w:rsid w:val="00AD1399"/>
    <w:rsid w:val="00AD4E91"/>
    <w:rsid w:val="00AD652B"/>
    <w:rsid w:val="00AE260C"/>
    <w:rsid w:val="00AE6A41"/>
    <w:rsid w:val="00AE769F"/>
    <w:rsid w:val="00AF3CE6"/>
    <w:rsid w:val="00B00E5B"/>
    <w:rsid w:val="00B0151B"/>
    <w:rsid w:val="00B02EE1"/>
    <w:rsid w:val="00B03AE7"/>
    <w:rsid w:val="00B050C5"/>
    <w:rsid w:val="00B05732"/>
    <w:rsid w:val="00B06A1B"/>
    <w:rsid w:val="00B07CFF"/>
    <w:rsid w:val="00B2075A"/>
    <w:rsid w:val="00B246ED"/>
    <w:rsid w:val="00B27BA8"/>
    <w:rsid w:val="00B30FF1"/>
    <w:rsid w:val="00B33B49"/>
    <w:rsid w:val="00B33C54"/>
    <w:rsid w:val="00B370CB"/>
    <w:rsid w:val="00B4390B"/>
    <w:rsid w:val="00B45F48"/>
    <w:rsid w:val="00B46EBE"/>
    <w:rsid w:val="00B55DD4"/>
    <w:rsid w:val="00B5621E"/>
    <w:rsid w:val="00B63667"/>
    <w:rsid w:val="00B65D5C"/>
    <w:rsid w:val="00B707D7"/>
    <w:rsid w:val="00B74A27"/>
    <w:rsid w:val="00B7600D"/>
    <w:rsid w:val="00B76E2E"/>
    <w:rsid w:val="00B80D7E"/>
    <w:rsid w:val="00B8474F"/>
    <w:rsid w:val="00B865DC"/>
    <w:rsid w:val="00B93C68"/>
    <w:rsid w:val="00B9479A"/>
    <w:rsid w:val="00B95133"/>
    <w:rsid w:val="00B96F7E"/>
    <w:rsid w:val="00BA1BA6"/>
    <w:rsid w:val="00BA544E"/>
    <w:rsid w:val="00BA6A4E"/>
    <w:rsid w:val="00BA7594"/>
    <w:rsid w:val="00BB355F"/>
    <w:rsid w:val="00BB3CE9"/>
    <w:rsid w:val="00BB469C"/>
    <w:rsid w:val="00BB4E87"/>
    <w:rsid w:val="00BB54A1"/>
    <w:rsid w:val="00BB6105"/>
    <w:rsid w:val="00BC1FF8"/>
    <w:rsid w:val="00BC3B57"/>
    <w:rsid w:val="00BC6081"/>
    <w:rsid w:val="00BD3E6D"/>
    <w:rsid w:val="00BD7363"/>
    <w:rsid w:val="00BE1360"/>
    <w:rsid w:val="00BE3997"/>
    <w:rsid w:val="00BE5916"/>
    <w:rsid w:val="00BF16D9"/>
    <w:rsid w:val="00BF1FB2"/>
    <w:rsid w:val="00BF4798"/>
    <w:rsid w:val="00BF58BD"/>
    <w:rsid w:val="00C00610"/>
    <w:rsid w:val="00C01344"/>
    <w:rsid w:val="00C04141"/>
    <w:rsid w:val="00C06510"/>
    <w:rsid w:val="00C10458"/>
    <w:rsid w:val="00C11239"/>
    <w:rsid w:val="00C125BF"/>
    <w:rsid w:val="00C17C4F"/>
    <w:rsid w:val="00C2048E"/>
    <w:rsid w:val="00C215BD"/>
    <w:rsid w:val="00C22627"/>
    <w:rsid w:val="00C27040"/>
    <w:rsid w:val="00C277C9"/>
    <w:rsid w:val="00C31701"/>
    <w:rsid w:val="00C35E6A"/>
    <w:rsid w:val="00C4610C"/>
    <w:rsid w:val="00C46A2F"/>
    <w:rsid w:val="00C47100"/>
    <w:rsid w:val="00C4785E"/>
    <w:rsid w:val="00C47975"/>
    <w:rsid w:val="00C50814"/>
    <w:rsid w:val="00C51684"/>
    <w:rsid w:val="00C5282D"/>
    <w:rsid w:val="00C52E19"/>
    <w:rsid w:val="00C56A05"/>
    <w:rsid w:val="00C643D0"/>
    <w:rsid w:val="00C658C4"/>
    <w:rsid w:val="00C65B4C"/>
    <w:rsid w:val="00C72204"/>
    <w:rsid w:val="00C725EF"/>
    <w:rsid w:val="00C7441A"/>
    <w:rsid w:val="00C762C6"/>
    <w:rsid w:val="00C80756"/>
    <w:rsid w:val="00C83A32"/>
    <w:rsid w:val="00CA03AF"/>
    <w:rsid w:val="00CA09C4"/>
    <w:rsid w:val="00CA18EA"/>
    <w:rsid w:val="00CA360F"/>
    <w:rsid w:val="00CA4F48"/>
    <w:rsid w:val="00CA5964"/>
    <w:rsid w:val="00CB4E3F"/>
    <w:rsid w:val="00CC3C92"/>
    <w:rsid w:val="00CC3D54"/>
    <w:rsid w:val="00CC54FA"/>
    <w:rsid w:val="00CC5AAB"/>
    <w:rsid w:val="00CD10E2"/>
    <w:rsid w:val="00CE037A"/>
    <w:rsid w:val="00CE0693"/>
    <w:rsid w:val="00CF20D8"/>
    <w:rsid w:val="00CF32DB"/>
    <w:rsid w:val="00CF5B99"/>
    <w:rsid w:val="00D05617"/>
    <w:rsid w:val="00D1135C"/>
    <w:rsid w:val="00D11D2A"/>
    <w:rsid w:val="00D13188"/>
    <w:rsid w:val="00D13FF3"/>
    <w:rsid w:val="00D22D34"/>
    <w:rsid w:val="00D24591"/>
    <w:rsid w:val="00D30FA7"/>
    <w:rsid w:val="00D34C5B"/>
    <w:rsid w:val="00D3575F"/>
    <w:rsid w:val="00D403D6"/>
    <w:rsid w:val="00D426AF"/>
    <w:rsid w:val="00D43669"/>
    <w:rsid w:val="00D44969"/>
    <w:rsid w:val="00D47437"/>
    <w:rsid w:val="00D47796"/>
    <w:rsid w:val="00D524DF"/>
    <w:rsid w:val="00D626DB"/>
    <w:rsid w:val="00D63004"/>
    <w:rsid w:val="00D653BA"/>
    <w:rsid w:val="00D66750"/>
    <w:rsid w:val="00D66A7B"/>
    <w:rsid w:val="00D677CA"/>
    <w:rsid w:val="00D67DEC"/>
    <w:rsid w:val="00D732C0"/>
    <w:rsid w:val="00D76DA7"/>
    <w:rsid w:val="00D818C1"/>
    <w:rsid w:val="00D865F6"/>
    <w:rsid w:val="00D870B4"/>
    <w:rsid w:val="00D87B57"/>
    <w:rsid w:val="00D90118"/>
    <w:rsid w:val="00D924E1"/>
    <w:rsid w:val="00D94BA3"/>
    <w:rsid w:val="00D9526E"/>
    <w:rsid w:val="00DA0C42"/>
    <w:rsid w:val="00DA20B4"/>
    <w:rsid w:val="00DA5F3A"/>
    <w:rsid w:val="00DB38A2"/>
    <w:rsid w:val="00DB4842"/>
    <w:rsid w:val="00DB5BCD"/>
    <w:rsid w:val="00DC1F1C"/>
    <w:rsid w:val="00DC2AE8"/>
    <w:rsid w:val="00DC2F8C"/>
    <w:rsid w:val="00DC4219"/>
    <w:rsid w:val="00DD02B5"/>
    <w:rsid w:val="00DD185D"/>
    <w:rsid w:val="00DD5859"/>
    <w:rsid w:val="00DD6802"/>
    <w:rsid w:val="00DE0F27"/>
    <w:rsid w:val="00DE21E6"/>
    <w:rsid w:val="00DF0A0F"/>
    <w:rsid w:val="00DF111D"/>
    <w:rsid w:val="00DF53C7"/>
    <w:rsid w:val="00E029C5"/>
    <w:rsid w:val="00E03341"/>
    <w:rsid w:val="00E11835"/>
    <w:rsid w:val="00E12A76"/>
    <w:rsid w:val="00E12C5C"/>
    <w:rsid w:val="00E13803"/>
    <w:rsid w:val="00E253EC"/>
    <w:rsid w:val="00E27C72"/>
    <w:rsid w:val="00E32DA8"/>
    <w:rsid w:val="00E40307"/>
    <w:rsid w:val="00E40E42"/>
    <w:rsid w:val="00E412A4"/>
    <w:rsid w:val="00E41D5B"/>
    <w:rsid w:val="00E41EC7"/>
    <w:rsid w:val="00E4619E"/>
    <w:rsid w:val="00E50964"/>
    <w:rsid w:val="00E547C8"/>
    <w:rsid w:val="00E558D5"/>
    <w:rsid w:val="00E5708B"/>
    <w:rsid w:val="00E6324B"/>
    <w:rsid w:val="00E6384E"/>
    <w:rsid w:val="00E654B8"/>
    <w:rsid w:val="00E6608B"/>
    <w:rsid w:val="00E66E33"/>
    <w:rsid w:val="00E72FE4"/>
    <w:rsid w:val="00E806FB"/>
    <w:rsid w:val="00E81194"/>
    <w:rsid w:val="00E81AE5"/>
    <w:rsid w:val="00E8265F"/>
    <w:rsid w:val="00E839EF"/>
    <w:rsid w:val="00E86FB0"/>
    <w:rsid w:val="00E927AC"/>
    <w:rsid w:val="00E92FB4"/>
    <w:rsid w:val="00E95DC2"/>
    <w:rsid w:val="00E962C1"/>
    <w:rsid w:val="00EA12E2"/>
    <w:rsid w:val="00EA133D"/>
    <w:rsid w:val="00EA1637"/>
    <w:rsid w:val="00EA20B5"/>
    <w:rsid w:val="00EA3BA6"/>
    <w:rsid w:val="00EB2B73"/>
    <w:rsid w:val="00EB2BE5"/>
    <w:rsid w:val="00EB35BF"/>
    <w:rsid w:val="00EC5003"/>
    <w:rsid w:val="00EC5D2F"/>
    <w:rsid w:val="00EC767F"/>
    <w:rsid w:val="00EC7DC0"/>
    <w:rsid w:val="00ED5A5A"/>
    <w:rsid w:val="00EE4517"/>
    <w:rsid w:val="00EF0A61"/>
    <w:rsid w:val="00EF2A6F"/>
    <w:rsid w:val="00EF407C"/>
    <w:rsid w:val="00EF50D4"/>
    <w:rsid w:val="00EF75A5"/>
    <w:rsid w:val="00EF7E41"/>
    <w:rsid w:val="00F00B43"/>
    <w:rsid w:val="00F01AFE"/>
    <w:rsid w:val="00F0264F"/>
    <w:rsid w:val="00F0359E"/>
    <w:rsid w:val="00F04AF7"/>
    <w:rsid w:val="00F07893"/>
    <w:rsid w:val="00F103EE"/>
    <w:rsid w:val="00F13678"/>
    <w:rsid w:val="00F14027"/>
    <w:rsid w:val="00F27D7D"/>
    <w:rsid w:val="00F34BE9"/>
    <w:rsid w:val="00F404D9"/>
    <w:rsid w:val="00F42AEF"/>
    <w:rsid w:val="00F44BB8"/>
    <w:rsid w:val="00F55464"/>
    <w:rsid w:val="00F57C4C"/>
    <w:rsid w:val="00F60384"/>
    <w:rsid w:val="00F72093"/>
    <w:rsid w:val="00F72E37"/>
    <w:rsid w:val="00F742D5"/>
    <w:rsid w:val="00F747F1"/>
    <w:rsid w:val="00F768AF"/>
    <w:rsid w:val="00F77BF3"/>
    <w:rsid w:val="00F77EE7"/>
    <w:rsid w:val="00F80246"/>
    <w:rsid w:val="00F87E7A"/>
    <w:rsid w:val="00F90214"/>
    <w:rsid w:val="00F95E15"/>
    <w:rsid w:val="00FA03F8"/>
    <w:rsid w:val="00FA342B"/>
    <w:rsid w:val="00FA362F"/>
    <w:rsid w:val="00FA53E8"/>
    <w:rsid w:val="00FA62BC"/>
    <w:rsid w:val="00FC26B6"/>
    <w:rsid w:val="00FC2EE6"/>
    <w:rsid w:val="00FC3020"/>
    <w:rsid w:val="00FC4007"/>
    <w:rsid w:val="00FC45E6"/>
    <w:rsid w:val="00FC5729"/>
    <w:rsid w:val="00FD546B"/>
    <w:rsid w:val="00FE08DB"/>
    <w:rsid w:val="00FE1E8C"/>
    <w:rsid w:val="00FE299C"/>
    <w:rsid w:val="00FE495B"/>
    <w:rsid w:val="00FE5D8D"/>
    <w:rsid w:val="00FE6B83"/>
    <w:rsid w:val="00FF0E97"/>
    <w:rsid w:val="00FF2D3A"/>
    <w:rsid w:val="00FF4584"/>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07969983">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35924369">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230531425">
      <w:bodyDiv w:val="1"/>
      <w:marLeft w:val="0"/>
      <w:marRight w:val="0"/>
      <w:marTop w:val="0"/>
      <w:marBottom w:val="0"/>
      <w:divBdr>
        <w:top w:val="none" w:sz="0" w:space="0" w:color="auto"/>
        <w:left w:val="none" w:sz="0" w:space="0" w:color="auto"/>
        <w:bottom w:val="none" w:sz="0" w:space="0" w:color="auto"/>
        <w:right w:val="none" w:sz="0" w:space="0" w:color="auto"/>
      </w:divBdr>
    </w:div>
    <w:div w:id="1242448151">
      <w:bodyDiv w:val="1"/>
      <w:marLeft w:val="0"/>
      <w:marRight w:val="0"/>
      <w:marTop w:val="0"/>
      <w:marBottom w:val="0"/>
      <w:divBdr>
        <w:top w:val="none" w:sz="0" w:space="0" w:color="auto"/>
        <w:left w:val="none" w:sz="0" w:space="0" w:color="auto"/>
        <w:bottom w:val="none" w:sz="0" w:space="0" w:color="auto"/>
        <w:right w:val="none" w:sz="0" w:space="0" w:color="auto"/>
      </w:divBdr>
    </w:div>
    <w:div w:id="1452436636">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3042515">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 w:id="21369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3" ma:contentTypeDescription="Create a new document." ma:contentTypeScope="" ma:versionID="2b6579f924368609e953de6da892d8b2">
  <xsd:schema xmlns:xsd="http://www.w3.org/2001/XMLSchema" xmlns:xs="http://www.w3.org/2001/XMLSchema" xmlns:p="http://schemas.microsoft.com/office/2006/metadata/properties" xmlns:ns2="59e46e4c-9530-400a-b9ab-f12f4b5f7721" xmlns:ns3="3abab23f-df9a-46cb-ae38-8d3273946b92" targetNamespace="http://schemas.microsoft.com/office/2006/metadata/properties" ma:root="true" ma:fieldsID="7a295bf0532ad32bd7c2a4d11f02bfc5" ns2:_="" ns3:_="">
    <xsd:import namespace="59e46e4c-9530-400a-b9ab-f12f4b5f7721"/>
    <xsd:import namespace="3abab23f-df9a-46cb-ae38-8d3273946b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59e46e4c-9530-400a-b9ab-f12f4b5f7721"/>
  </ds:schemaRefs>
</ds:datastoreItem>
</file>

<file path=customXml/itemProps2.xml><?xml version="1.0" encoding="utf-8"?>
<ds:datastoreItem xmlns:ds="http://schemas.openxmlformats.org/officeDocument/2006/customXml" ds:itemID="{CEB3C894-EE8A-4A9A-A982-4C37706AC40B}">
  <ds:schemaRefs>
    <ds:schemaRef ds:uri="http://schemas.microsoft.com/sharepoint/v3/contenttype/forms"/>
  </ds:schemaRefs>
</ds:datastoreItem>
</file>

<file path=customXml/itemProps3.xml><?xml version="1.0" encoding="utf-8"?>
<ds:datastoreItem xmlns:ds="http://schemas.openxmlformats.org/officeDocument/2006/customXml" ds:itemID="{DFED2F88-A5E0-4109-B66B-821606DD1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11</Pages>
  <Words>3540</Words>
  <Characters>20181</Characters>
  <Application>Microsoft Office Word</Application>
  <DocSecurity>0</DocSecurity>
  <Lines>168</Lines>
  <Paragraphs>47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 INVITATION TO TENDER</vt:lpstr>
      <vt:lpstr/>
      <vt:lpstr>    2. Detailed Specification and Quantity</vt:lpstr>
      <vt:lpstr>3.  General Conditions for Tender</vt:lpstr>
      <vt:lpstr>    All required items and quantities specified in Section 2 – Detailed Specificati</vt:lpstr>
      <vt:lpstr>    STORAGE – Bidder agrees to provide storage of ordered materials, if requested, n</vt:lpstr>
      <vt:lpstr>    </vt:lpstr>
      <vt:lpstr>4.  Special Conditions for Tender</vt:lpstr>
      <vt:lpstr>5. Declaration of Eligibility </vt:lpstr>
    </vt:vector>
  </TitlesOfParts>
  <Company>Mercy Corps</Company>
  <LinksUpToDate>false</LinksUpToDate>
  <CharactersWithSpaces>23674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Corps</dc:creator>
  <cp:keywords/>
  <dc:description/>
  <cp:lastModifiedBy>Bahia Mesto</cp:lastModifiedBy>
  <cp:revision>109</cp:revision>
  <cp:lastPrinted>2020-11-29T12:22:00Z</cp:lastPrinted>
  <dcterms:created xsi:type="dcterms:W3CDTF">2020-11-29T12:03:00Z</dcterms:created>
  <dcterms:modified xsi:type="dcterms:W3CDTF">2022-06-13T11:06:00Z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ies>
</file>